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382"/>
        <w:tblW w:w="15888" w:type="dxa"/>
        <w:tblLook w:val="04A0" w:firstRow="1" w:lastRow="0" w:firstColumn="1" w:lastColumn="0" w:noHBand="0" w:noVBand="1"/>
      </w:tblPr>
      <w:tblGrid>
        <w:gridCol w:w="1980"/>
        <w:gridCol w:w="7087"/>
        <w:gridCol w:w="6821"/>
      </w:tblGrid>
      <w:tr w:rsidR="00BA57F8" w:rsidTr="00BA57F8">
        <w:trPr>
          <w:trHeight w:val="414"/>
        </w:trPr>
        <w:tc>
          <w:tcPr>
            <w:tcW w:w="15888" w:type="dxa"/>
            <w:gridSpan w:val="3"/>
            <w:shd w:val="clear" w:color="auto" w:fill="92D050"/>
          </w:tcPr>
          <w:p w:rsidR="00BA57F8" w:rsidRPr="00B4088E" w:rsidRDefault="00BA57F8" w:rsidP="00BA57F8">
            <w:pPr>
              <w:autoSpaceDE w:val="0"/>
              <w:autoSpaceDN w:val="0"/>
              <w:adjustRightInd w:val="0"/>
              <w:jc w:val="center"/>
              <w:rPr>
                <w:rFonts w:ascii="Calibri" w:hAnsi="Calibri" w:cs="Calibri"/>
                <w:b/>
              </w:rPr>
            </w:pPr>
            <w:bookmarkStart w:id="0" w:name="_GoBack"/>
            <w:bookmarkEnd w:id="0"/>
            <w:r>
              <w:rPr>
                <w:rFonts w:ascii="Calibri" w:hAnsi="Calibri" w:cs="Calibri"/>
                <w:b/>
              </w:rPr>
              <w:t>Music</w:t>
            </w:r>
            <w:r w:rsidRPr="00B4088E">
              <w:rPr>
                <w:rFonts w:ascii="Calibri" w:hAnsi="Calibri" w:cs="Calibri"/>
                <w:b/>
              </w:rPr>
              <w:t xml:space="preserve"> Progression of Skills</w:t>
            </w:r>
            <w:r>
              <w:rPr>
                <w:rFonts w:ascii="Calibri" w:hAnsi="Calibri" w:cs="Calibri"/>
                <w:b/>
              </w:rPr>
              <w:t xml:space="preserve"> </w:t>
            </w:r>
          </w:p>
          <w:p w:rsidR="00BA57F8" w:rsidRDefault="00BA57F8" w:rsidP="00BA57F8">
            <w:pPr>
              <w:autoSpaceDE w:val="0"/>
              <w:autoSpaceDN w:val="0"/>
              <w:adjustRightInd w:val="0"/>
              <w:rPr>
                <w:rFonts w:ascii="Calibri" w:hAnsi="Calibri" w:cs="Calibri"/>
              </w:rPr>
            </w:pPr>
          </w:p>
        </w:tc>
      </w:tr>
      <w:tr w:rsidR="00BA57F8" w:rsidTr="00BA57F8">
        <w:trPr>
          <w:trHeight w:val="578"/>
        </w:trPr>
        <w:tc>
          <w:tcPr>
            <w:tcW w:w="15888" w:type="dxa"/>
            <w:gridSpan w:val="3"/>
          </w:tcPr>
          <w:p w:rsidR="00A129D2" w:rsidRPr="00A129D2" w:rsidRDefault="00A129D2" w:rsidP="00A129D2">
            <w:pPr>
              <w:autoSpaceDE w:val="0"/>
              <w:autoSpaceDN w:val="0"/>
              <w:adjustRightInd w:val="0"/>
              <w:rPr>
                <w:rFonts w:asciiTheme="majorHAnsi" w:hAnsiTheme="majorHAnsi" w:cstheme="majorHAnsi"/>
                <w:b/>
                <w:sz w:val="20"/>
                <w:szCs w:val="20"/>
              </w:rPr>
            </w:pPr>
            <w:r w:rsidRPr="00A129D2">
              <w:rPr>
                <w:rFonts w:asciiTheme="majorHAnsi" w:hAnsiTheme="majorHAnsi" w:cstheme="majorHAnsi"/>
                <w:sz w:val="20"/>
                <w:szCs w:val="20"/>
              </w:rPr>
              <w:t xml:space="preserve">The document below shows how we cover all of the relevant music knowledge and skills across our school. The context in which these topic –based units are taught is left to the discretion of individual teachers, who try where they can to match them to their year group’s termly topic. </w:t>
            </w:r>
            <w:r w:rsidRPr="00A129D2">
              <w:rPr>
                <w:rFonts w:asciiTheme="majorHAnsi" w:hAnsiTheme="majorHAnsi" w:cstheme="majorHAnsi"/>
                <w:b/>
                <w:sz w:val="20"/>
                <w:szCs w:val="20"/>
              </w:rPr>
              <w:t xml:space="preserve">The units in bold must be taught in order to ensure progression in knowledge in skills across the school.  (Draft copy – please note these </w:t>
            </w:r>
            <w:proofErr w:type="gramStart"/>
            <w:r w:rsidRPr="00A129D2">
              <w:rPr>
                <w:rFonts w:asciiTheme="majorHAnsi" w:hAnsiTheme="majorHAnsi" w:cstheme="majorHAnsi"/>
                <w:b/>
                <w:sz w:val="20"/>
                <w:szCs w:val="20"/>
              </w:rPr>
              <w:t>have not been decided/put</w:t>
            </w:r>
            <w:proofErr w:type="gramEnd"/>
            <w:r w:rsidRPr="00A129D2">
              <w:rPr>
                <w:rFonts w:asciiTheme="majorHAnsi" w:hAnsiTheme="majorHAnsi" w:cstheme="majorHAnsi"/>
                <w:b/>
                <w:sz w:val="20"/>
                <w:szCs w:val="20"/>
              </w:rPr>
              <w:t xml:space="preserve"> in bold yet!) </w:t>
            </w:r>
          </w:p>
          <w:p w:rsidR="00A129D2" w:rsidRPr="00B4088E" w:rsidRDefault="00A129D2" w:rsidP="00BA57F8">
            <w:pPr>
              <w:autoSpaceDE w:val="0"/>
              <w:autoSpaceDN w:val="0"/>
              <w:adjustRightInd w:val="0"/>
              <w:rPr>
                <w:rFonts w:asciiTheme="majorHAnsi" w:hAnsiTheme="majorHAnsi" w:cstheme="majorHAnsi"/>
                <w:sz w:val="20"/>
                <w:szCs w:val="20"/>
              </w:rPr>
            </w:pPr>
            <w:r w:rsidRPr="00A129D2">
              <w:rPr>
                <w:rFonts w:asciiTheme="majorHAnsi" w:hAnsiTheme="majorHAnsi" w:cstheme="majorHAnsi"/>
                <w:sz w:val="20"/>
                <w:szCs w:val="20"/>
              </w:rPr>
              <w:t>Please see the individual Year Groups Termly overview for content of the Music studied at St Michael’s School.</w:t>
            </w:r>
          </w:p>
        </w:tc>
      </w:tr>
      <w:tr w:rsidR="00BA57F8" w:rsidTr="00D42F21">
        <w:trPr>
          <w:trHeight w:val="2108"/>
        </w:trPr>
        <w:tc>
          <w:tcPr>
            <w:tcW w:w="1980" w:type="dxa"/>
          </w:tcPr>
          <w:p w:rsidR="00BA57F8" w:rsidRPr="0057479F" w:rsidRDefault="00BA57F8" w:rsidP="00BA57F8">
            <w:pPr>
              <w:rPr>
                <w:rFonts w:asciiTheme="majorHAnsi" w:hAnsiTheme="majorHAnsi" w:cstheme="majorHAnsi"/>
                <w:sz w:val="16"/>
                <w:szCs w:val="16"/>
              </w:rPr>
            </w:pPr>
            <w:r w:rsidRPr="00FD2785">
              <w:rPr>
                <w:rFonts w:ascii="Calibri" w:hAnsi="Calibri" w:cs="Calibri"/>
                <w:noProof/>
                <w:lang w:eastAsia="en-GB"/>
              </w:rPr>
              <w:drawing>
                <wp:anchor distT="0" distB="0" distL="114300" distR="114300" simplePos="0" relativeHeight="251660288" behindDoc="0" locked="0" layoutInCell="1" allowOverlap="1" wp14:anchorId="7124A848" wp14:editId="2658CD1E">
                  <wp:simplePos x="0" y="0"/>
                  <wp:positionH relativeFrom="column">
                    <wp:posOffset>178187</wp:posOffset>
                  </wp:positionH>
                  <wp:positionV relativeFrom="paragraph">
                    <wp:posOffset>53368</wp:posOffset>
                  </wp:positionV>
                  <wp:extent cx="763270" cy="537210"/>
                  <wp:effectExtent l="0" t="0" r="0" b="0"/>
                  <wp:wrapSquare wrapText="bothSides"/>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270" cy="5372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908" w:type="dxa"/>
            <w:gridSpan w:val="2"/>
          </w:tcPr>
          <w:p w:rsidR="00BA57F8" w:rsidRPr="00B4088E" w:rsidRDefault="00B50147" w:rsidP="00BA57F8">
            <w:pPr>
              <w:pStyle w:val="Default"/>
              <w:rPr>
                <w:rFonts w:asciiTheme="majorHAnsi" w:hAnsiTheme="majorHAnsi" w:cstheme="majorHAnsi"/>
                <w:sz w:val="18"/>
                <w:szCs w:val="18"/>
              </w:rPr>
            </w:pPr>
            <w:r>
              <w:rPr>
                <w:rFonts w:asciiTheme="majorHAnsi" w:hAnsiTheme="majorHAnsi" w:cstheme="majorHAnsi"/>
                <w:sz w:val="18"/>
                <w:szCs w:val="18"/>
              </w:rPr>
              <w:t>KS2</w:t>
            </w:r>
            <w:r w:rsidR="00BA57F8" w:rsidRPr="00B4088E">
              <w:rPr>
                <w:rFonts w:asciiTheme="majorHAnsi" w:hAnsiTheme="majorHAnsi" w:cstheme="majorHAnsi"/>
                <w:sz w:val="18"/>
                <w:szCs w:val="18"/>
              </w:rPr>
              <w:t xml:space="preserve"> Areas of study</w:t>
            </w:r>
          </w:p>
          <w:p w:rsidR="00B50147" w:rsidRPr="00D42F21" w:rsidRDefault="00D42F21" w:rsidP="00D42F21">
            <w:pPr>
              <w:spacing w:after="160" w:line="259" w:lineRule="auto"/>
              <w:rPr>
                <w:rFonts w:asciiTheme="majorHAnsi" w:hAnsiTheme="majorHAnsi" w:cstheme="majorHAnsi"/>
                <w:sz w:val="18"/>
                <w:szCs w:val="18"/>
              </w:rPr>
            </w:pPr>
            <w:r w:rsidRPr="00D42F21">
              <w:rPr>
                <w:rFonts w:asciiTheme="majorHAnsi" w:hAnsiTheme="majorHAnsi" w:cstheme="majorHAnsi"/>
                <w:sz w:val="18"/>
                <w:szCs w:val="18"/>
              </w:rPr>
              <w:t xml:space="preserve"> Sing and play musically with increasing confidence and control.                                                                                                                                                                               </w:t>
            </w:r>
            <w:r>
              <w:rPr>
                <w:rFonts w:asciiTheme="majorHAnsi" w:hAnsiTheme="majorHAnsi" w:cstheme="majorHAnsi"/>
                <w:sz w:val="18"/>
                <w:szCs w:val="18"/>
              </w:rPr>
              <w:t xml:space="preserve">                                                                      </w:t>
            </w:r>
            <w:r w:rsidRPr="00D42F21">
              <w:rPr>
                <w:rFonts w:asciiTheme="majorHAnsi" w:hAnsiTheme="majorHAnsi" w:cstheme="majorHAnsi"/>
                <w:sz w:val="18"/>
                <w:szCs w:val="18"/>
              </w:rPr>
              <w:t xml:space="preserve"> </w:t>
            </w:r>
            <w:r w:rsidRPr="00D42F21">
              <w:rPr>
                <w:rFonts w:asciiTheme="majorHAnsi" w:hAnsiTheme="majorHAnsi" w:cstheme="majorHAnsi"/>
                <w:sz w:val="18"/>
                <w:szCs w:val="18"/>
              </w:rPr>
              <w:t xml:space="preserve"> Develop and understanding of musical composition, organising, manipulating ideas within music structures, and reproducing sounds from aural memory.                                                                                                                                                                                                                                                                                              </w:t>
            </w:r>
            <w:r w:rsidRPr="00D42F21">
              <w:rPr>
                <w:rFonts w:asciiTheme="majorHAnsi" w:hAnsiTheme="majorHAnsi" w:cstheme="majorHAnsi"/>
                <w:sz w:val="18"/>
                <w:szCs w:val="18"/>
              </w:rPr>
              <w:t xml:space="preserve"> Play and perform in solo and ensemble contexts, using their voices and playing musical instruments with increasing accuracy, fluency, control and expression.                                                                                                                                                                                                                                                                                       </w:t>
            </w:r>
            <w:r w:rsidRPr="00D42F21">
              <w:rPr>
                <w:rFonts w:asciiTheme="majorHAnsi" w:hAnsiTheme="majorHAnsi" w:cstheme="majorHAnsi"/>
                <w:sz w:val="18"/>
                <w:szCs w:val="18"/>
              </w:rPr>
              <w:t xml:space="preserve"> Improvise and compose music for a range of purposes using the inter-related dimensions of music.                                                                                                                               </w:t>
            </w:r>
            <w:r>
              <w:rPr>
                <w:rFonts w:asciiTheme="majorHAnsi" w:hAnsiTheme="majorHAnsi" w:cstheme="majorHAnsi"/>
                <w:sz w:val="18"/>
                <w:szCs w:val="18"/>
              </w:rPr>
              <w:t xml:space="preserve">                                                                </w:t>
            </w:r>
            <w:r w:rsidRPr="00D42F21">
              <w:rPr>
                <w:rFonts w:asciiTheme="majorHAnsi" w:hAnsiTheme="majorHAnsi" w:cstheme="majorHAnsi"/>
                <w:sz w:val="18"/>
                <w:szCs w:val="18"/>
              </w:rPr>
              <w:t xml:space="preserve">  </w:t>
            </w:r>
            <w:r w:rsidRPr="00D42F21">
              <w:rPr>
                <w:rFonts w:asciiTheme="majorHAnsi" w:hAnsiTheme="majorHAnsi" w:cstheme="majorHAnsi"/>
                <w:sz w:val="18"/>
                <w:szCs w:val="18"/>
              </w:rPr>
              <w:t xml:space="preserve"> Listen with attention to detail and recall sounds with increasing aural memory.                                                                                                                                                                        </w:t>
            </w:r>
            <w:r>
              <w:rPr>
                <w:rFonts w:asciiTheme="majorHAnsi" w:hAnsiTheme="majorHAnsi" w:cstheme="majorHAnsi"/>
                <w:sz w:val="18"/>
                <w:szCs w:val="18"/>
              </w:rPr>
              <w:t xml:space="preserve">                                                         </w:t>
            </w:r>
            <w:r w:rsidRPr="00D42F21">
              <w:rPr>
                <w:rFonts w:asciiTheme="majorHAnsi" w:hAnsiTheme="majorHAnsi" w:cstheme="majorHAnsi"/>
                <w:sz w:val="18"/>
                <w:szCs w:val="18"/>
              </w:rPr>
              <w:t xml:space="preserve"> </w:t>
            </w:r>
            <w:r w:rsidRPr="00D42F21">
              <w:rPr>
                <w:rFonts w:asciiTheme="majorHAnsi" w:hAnsiTheme="majorHAnsi" w:cstheme="majorHAnsi"/>
                <w:sz w:val="18"/>
                <w:szCs w:val="18"/>
              </w:rPr>
              <w:t xml:space="preserve"> Use and understand staff and other musical notations.                                                                                                                                                                                                       </w:t>
            </w:r>
            <w:r>
              <w:rPr>
                <w:rFonts w:asciiTheme="majorHAnsi" w:hAnsiTheme="majorHAnsi" w:cstheme="majorHAnsi"/>
                <w:sz w:val="18"/>
                <w:szCs w:val="18"/>
              </w:rPr>
              <w:t xml:space="preserve">                                                                  </w:t>
            </w:r>
            <w:r w:rsidRPr="00D42F21">
              <w:rPr>
                <w:rFonts w:asciiTheme="majorHAnsi" w:hAnsiTheme="majorHAnsi" w:cstheme="majorHAnsi"/>
                <w:sz w:val="18"/>
                <w:szCs w:val="18"/>
              </w:rPr>
              <w:t xml:space="preserve"> Appreciate and understand a wide range of high-quality live and recorded music drawn from different traditions and from great composers and musicians.                                                                                                                                                                                                                                                                                   </w:t>
            </w:r>
            <w:r w:rsidRPr="00D42F21">
              <w:rPr>
                <w:rFonts w:asciiTheme="majorHAnsi" w:hAnsiTheme="majorHAnsi" w:cstheme="majorHAnsi"/>
                <w:sz w:val="18"/>
                <w:szCs w:val="18"/>
              </w:rPr>
              <w:t> Develop an understanding of the history of music.</w:t>
            </w:r>
          </w:p>
        </w:tc>
      </w:tr>
      <w:tr w:rsidR="004323E5" w:rsidTr="004067F8">
        <w:trPr>
          <w:trHeight w:val="1513"/>
        </w:trPr>
        <w:tc>
          <w:tcPr>
            <w:tcW w:w="1980" w:type="dxa"/>
          </w:tcPr>
          <w:p w:rsidR="004323E5" w:rsidRPr="00317084" w:rsidRDefault="004323E5" w:rsidP="00BA57F8">
            <w:pPr>
              <w:pStyle w:val="Default"/>
              <w:rPr>
                <w:rFonts w:asciiTheme="majorHAnsi" w:hAnsiTheme="majorHAnsi" w:cstheme="majorHAnsi"/>
                <w:sz w:val="18"/>
                <w:szCs w:val="18"/>
              </w:rPr>
            </w:pPr>
            <w:r w:rsidRPr="00867A74">
              <w:rPr>
                <w:rFonts w:asciiTheme="majorHAnsi" w:hAnsiTheme="majorHAnsi" w:cstheme="majorHAnsi"/>
                <w:sz w:val="18"/>
                <w:szCs w:val="18"/>
              </w:rPr>
              <w:t>Singing songs with control and using the voice expressively.</w:t>
            </w:r>
          </w:p>
        </w:tc>
        <w:tc>
          <w:tcPr>
            <w:tcW w:w="13908" w:type="dxa"/>
            <w:gridSpan w:val="2"/>
          </w:tcPr>
          <w:p w:rsidR="004323E5" w:rsidRPr="00B572FA" w:rsidRDefault="004C1EA5" w:rsidP="004323E5">
            <w:pPr>
              <w:pStyle w:val="Default"/>
              <w:shd w:val="clear" w:color="auto" w:fill="92D050"/>
              <w:jc w:val="center"/>
              <w:rPr>
                <w:rFonts w:asciiTheme="majorHAnsi" w:hAnsiTheme="majorHAnsi" w:cstheme="majorHAnsi"/>
                <w:b/>
                <w:sz w:val="18"/>
                <w:szCs w:val="18"/>
              </w:rPr>
            </w:pPr>
            <w:r>
              <w:rPr>
                <w:rFonts w:asciiTheme="majorHAnsi" w:hAnsiTheme="majorHAnsi" w:cstheme="majorHAnsi"/>
                <w:b/>
                <w:sz w:val="18"/>
                <w:szCs w:val="18"/>
              </w:rPr>
              <w:t>Year 5 and 6</w:t>
            </w:r>
          </w:p>
          <w:p w:rsidR="005A6D52" w:rsidRDefault="005A6D52" w:rsidP="00B50147">
            <w:pPr>
              <w:autoSpaceDE w:val="0"/>
              <w:autoSpaceDN w:val="0"/>
              <w:adjustRightInd w:val="0"/>
              <w:rPr>
                <w:rFonts w:asciiTheme="majorHAnsi" w:hAnsiTheme="majorHAnsi" w:cstheme="majorHAnsi"/>
                <w:color w:val="000000"/>
                <w:sz w:val="16"/>
                <w:szCs w:val="16"/>
              </w:rPr>
            </w:pPr>
            <w:r w:rsidRPr="00902125">
              <w:rPr>
                <w:rFonts w:asciiTheme="majorHAnsi" w:hAnsiTheme="majorHAnsi" w:cstheme="majorHAnsi"/>
                <w:color w:val="000000"/>
                <w:sz w:val="16"/>
                <w:szCs w:val="16"/>
              </w:rPr>
              <w:t></w:t>
            </w:r>
            <w:r>
              <w:rPr>
                <w:rFonts w:asciiTheme="majorHAnsi" w:hAnsiTheme="majorHAnsi" w:cstheme="majorHAnsi"/>
                <w:color w:val="000000"/>
                <w:sz w:val="16"/>
                <w:szCs w:val="16"/>
              </w:rPr>
              <w:t xml:space="preserve"> Sing songs with increasing control of breathing, posture and sound projection. </w:t>
            </w:r>
          </w:p>
          <w:p w:rsidR="005A6D52" w:rsidRDefault="005A6D52" w:rsidP="00B50147">
            <w:pPr>
              <w:autoSpaceDE w:val="0"/>
              <w:autoSpaceDN w:val="0"/>
              <w:adjustRightInd w:val="0"/>
              <w:rPr>
                <w:rFonts w:asciiTheme="majorHAnsi" w:hAnsiTheme="majorHAnsi" w:cstheme="majorHAnsi"/>
                <w:color w:val="000000"/>
                <w:sz w:val="16"/>
                <w:szCs w:val="16"/>
              </w:rPr>
            </w:pPr>
            <w:r w:rsidRPr="00902125">
              <w:rPr>
                <w:rFonts w:asciiTheme="majorHAnsi" w:hAnsiTheme="majorHAnsi" w:cstheme="majorHAnsi"/>
                <w:color w:val="000000"/>
                <w:sz w:val="16"/>
                <w:szCs w:val="16"/>
              </w:rPr>
              <w:t></w:t>
            </w:r>
            <w:r>
              <w:rPr>
                <w:rFonts w:asciiTheme="majorHAnsi" w:hAnsiTheme="majorHAnsi" w:cstheme="majorHAnsi"/>
                <w:color w:val="000000"/>
                <w:sz w:val="16"/>
                <w:szCs w:val="16"/>
              </w:rPr>
              <w:t xml:space="preserve"> Sing songs in tune and with an awareness of other parts. </w:t>
            </w:r>
          </w:p>
          <w:p w:rsidR="005A6D52" w:rsidRDefault="005A6D52" w:rsidP="00B50147">
            <w:pPr>
              <w:autoSpaceDE w:val="0"/>
              <w:autoSpaceDN w:val="0"/>
              <w:adjustRightInd w:val="0"/>
              <w:rPr>
                <w:rFonts w:asciiTheme="majorHAnsi" w:hAnsiTheme="majorHAnsi" w:cstheme="majorHAnsi"/>
                <w:color w:val="000000"/>
                <w:sz w:val="16"/>
                <w:szCs w:val="16"/>
              </w:rPr>
            </w:pPr>
            <w:r w:rsidRPr="00902125">
              <w:rPr>
                <w:rFonts w:asciiTheme="majorHAnsi" w:hAnsiTheme="majorHAnsi" w:cstheme="majorHAnsi"/>
                <w:color w:val="000000"/>
                <w:sz w:val="16"/>
                <w:szCs w:val="16"/>
              </w:rPr>
              <w:t></w:t>
            </w:r>
            <w:r>
              <w:rPr>
                <w:rFonts w:asciiTheme="majorHAnsi" w:hAnsiTheme="majorHAnsi" w:cstheme="majorHAnsi"/>
                <w:color w:val="000000"/>
                <w:sz w:val="16"/>
                <w:szCs w:val="16"/>
              </w:rPr>
              <w:t xml:space="preserve"> Identify phrases through breathing at appropriate places. </w:t>
            </w:r>
          </w:p>
          <w:p w:rsidR="005A6D52" w:rsidRDefault="005A6D52" w:rsidP="00B50147">
            <w:pPr>
              <w:autoSpaceDE w:val="0"/>
              <w:autoSpaceDN w:val="0"/>
              <w:adjustRightInd w:val="0"/>
              <w:rPr>
                <w:rFonts w:asciiTheme="majorHAnsi" w:hAnsiTheme="majorHAnsi" w:cstheme="majorHAnsi"/>
                <w:color w:val="000000"/>
                <w:sz w:val="16"/>
                <w:szCs w:val="16"/>
              </w:rPr>
            </w:pPr>
            <w:r w:rsidRPr="00902125">
              <w:rPr>
                <w:rFonts w:asciiTheme="majorHAnsi" w:hAnsiTheme="majorHAnsi" w:cstheme="majorHAnsi"/>
                <w:color w:val="000000"/>
                <w:sz w:val="16"/>
                <w:szCs w:val="16"/>
              </w:rPr>
              <w:t></w:t>
            </w:r>
            <w:r>
              <w:rPr>
                <w:rFonts w:asciiTheme="majorHAnsi" w:hAnsiTheme="majorHAnsi" w:cstheme="majorHAnsi"/>
                <w:color w:val="000000"/>
                <w:sz w:val="16"/>
                <w:szCs w:val="16"/>
              </w:rPr>
              <w:t xml:space="preserve"> Sing with expression and rehearse with others.</w:t>
            </w:r>
          </w:p>
          <w:p w:rsidR="005A6D52" w:rsidRDefault="005A6D52" w:rsidP="00B50147">
            <w:pPr>
              <w:autoSpaceDE w:val="0"/>
              <w:autoSpaceDN w:val="0"/>
              <w:adjustRightInd w:val="0"/>
              <w:rPr>
                <w:rFonts w:asciiTheme="majorHAnsi" w:hAnsiTheme="majorHAnsi" w:cstheme="majorHAnsi"/>
                <w:color w:val="000000"/>
                <w:sz w:val="16"/>
                <w:szCs w:val="16"/>
              </w:rPr>
            </w:pPr>
            <w:r w:rsidRPr="00902125">
              <w:rPr>
                <w:rFonts w:asciiTheme="majorHAnsi" w:hAnsiTheme="majorHAnsi" w:cstheme="majorHAnsi"/>
                <w:color w:val="000000"/>
                <w:sz w:val="16"/>
                <w:szCs w:val="16"/>
              </w:rPr>
              <w:t></w:t>
            </w:r>
            <w:r>
              <w:rPr>
                <w:rFonts w:asciiTheme="majorHAnsi" w:hAnsiTheme="majorHAnsi" w:cstheme="majorHAnsi"/>
                <w:color w:val="000000"/>
                <w:sz w:val="16"/>
                <w:szCs w:val="16"/>
              </w:rPr>
              <w:t xml:space="preserve"> Sing a round in </w:t>
            </w:r>
            <w:r w:rsidR="004067F8">
              <w:rPr>
                <w:rFonts w:asciiTheme="majorHAnsi" w:hAnsiTheme="majorHAnsi" w:cstheme="majorHAnsi"/>
                <w:color w:val="000000"/>
                <w:sz w:val="16"/>
                <w:szCs w:val="16"/>
              </w:rPr>
              <w:t>two parts, and identify the melo</w:t>
            </w:r>
            <w:r>
              <w:rPr>
                <w:rFonts w:asciiTheme="majorHAnsi" w:hAnsiTheme="majorHAnsi" w:cstheme="majorHAnsi"/>
                <w:color w:val="000000"/>
                <w:sz w:val="16"/>
                <w:szCs w:val="16"/>
              </w:rPr>
              <w:t xml:space="preserve">dic phrases </w:t>
            </w:r>
            <w:r w:rsidR="004067F8">
              <w:rPr>
                <w:rFonts w:asciiTheme="majorHAnsi" w:hAnsiTheme="majorHAnsi" w:cstheme="majorHAnsi"/>
                <w:color w:val="000000"/>
                <w:sz w:val="16"/>
                <w:szCs w:val="16"/>
              </w:rPr>
              <w:t xml:space="preserve">and how they fit together. </w:t>
            </w:r>
          </w:p>
          <w:p w:rsidR="005A6D52" w:rsidRPr="00B50147" w:rsidRDefault="005A6D52" w:rsidP="00B50147">
            <w:pPr>
              <w:autoSpaceDE w:val="0"/>
              <w:autoSpaceDN w:val="0"/>
              <w:adjustRightInd w:val="0"/>
              <w:rPr>
                <w:rFonts w:asciiTheme="majorHAnsi" w:hAnsiTheme="majorHAnsi" w:cstheme="majorHAnsi"/>
                <w:color w:val="000000"/>
                <w:sz w:val="16"/>
                <w:szCs w:val="16"/>
              </w:rPr>
            </w:pPr>
            <w:r w:rsidRPr="00902125">
              <w:rPr>
                <w:rFonts w:asciiTheme="majorHAnsi" w:hAnsiTheme="majorHAnsi" w:cstheme="majorHAnsi"/>
                <w:color w:val="000000"/>
                <w:sz w:val="16"/>
                <w:szCs w:val="16"/>
              </w:rPr>
              <w:t></w:t>
            </w:r>
            <w:r w:rsidR="004067F8">
              <w:rPr>
                <w:rFonts w:asciiTheme="majorHAnsi" w:hAnsiTheme="majorHAnsi" w:cstheme="majorHAnsi"/>
                <w:color w:val="000000"/>
                <w:sz w:val="16"/>
                <w:szCs w:val="16"/>
              </w:rPr>
              <w:t xml:space="preserve"> Sing confidently as a class, in small groups and alone and begin to have an awareness of improvisation with the voice. </w:t>
            </w:r>
          </w:p>
        </w:tc>
      </w:tr>
      <w:tr w:rsidR="004323E5" w:rsidTr="004323E5">
        <w:trPr>
          <w:trHeight w:val="964"/>
        </w:trPr>
        <w:tc>
          <w:tcPr>
            <w:tcW w:w="1980" w:type="dxa"/>
          </w:tcPr>
          <w:p w:rsidR="004323E5" w:rsidRPr="00867A74" w:rsidRDefault="004323E5" w:rsidP="00BA57F8">
            <w:pPr>
              <w:pStyle w:val="Default"/>
              <w:rPr>
                <w:rFonts w:asciiTheme="majorHAnsi" w:hAnsiTheme="majorHAnsi" w:cstheme="majorHAnsi"/>
                <w:sz w:val="18"/>
                <w:szCs w:val="18"/>
              </w:rPr>
            </w:pPr>
            <w:r w:rsidRPr="00867A74">
              <w:rPr>
                <w:rFonts w:asciiTheme="majorHAnsi" w:hAnsiTheme="majorHAnsi" w:cstheme="majorHAnsi"/>
                <w:bCs/>
                <w:sz w:val="18"/>
                <w:szCs w:val="18"/>
              </w:rPr>
              <w:t>Listening, Memory and Movement.</w:t>
            </w:r>
          </w:p>
        </w:tc>
        <w:tc>
          <w:tcPr>
            <w:tcW w:w="13908" w:type="dxa"/>
            <w:gridSpan w:val="2"/>
          </w:tcPr>
          <w:p w:rsidR="004323E5" w:rsidRDefault="004C1EA5" w:rsidP="004323E5">
            <w:pPr>
              <w:pStyle w:val="Default"/>
              <w:shd w:val="clear" w:color="auto" w:fill="92D050"/>
              <w:jc w:val="center"/>
              <w:rPr>
                <w:rFonts w:asciiTheme="majorHAnsi" w:hAnsiTheme="majorHAnsi" w:cstheme="majorHAnsi"/>
                <w:b/>
                <w:sz w:val="18"/>
                <w:szCs w:val="18"/>
              </w:rPr>
            </w:pPr>
            <w:r>
              <w:rPr>
                <w:rFonts w:asciiTheme="majorHAnsi" w:hAnsiTheme="majorHAnsi" w:cstheme="majorHAnsi"/>
                <w:b/>
                <w:sz w:val="18"/>
                <w:szCs w:val="18"/>
              </w:rPr>
              <w:t>Year 5 and 6</w:t>
            </w:r>
          </w:p>
          <w:p w:rsidR="004B7B12" w:rsidRPr="00B8257F" w:rsidRDefault="004323E5" w:rsidP="004B7B12">
            <w:pPr>
              <w:autoSpaceDE w:val="0"/>
              <w:autoSpaceDN w:val="0"/>
              <w:adjustRightInd w:val="0"/>
              <w:rPr>
                <w:rFonts w:asciiTheme="majorHAnsi" w:hAnsiTheme="majorHAnsi" w:cstheme="majorHAnsi"/>
                <w:color w:val="000000"/>
                <w:sz w:val="16"/>
                <w:szCs w:val="16"/>
              </w:rPr>
            </w:pPr>
            <w:r w:rsidRPr="00902125">
              <w:rPr>
                <w:rFonts w:asciiTheme="majorHAnsi" w:hAnsiTheme="majorHAnsi" w:cstheme="majorHAnsi"/>
                <w:color w:val="000000"/>
                <w:sz w:val="16"/>
                <w:szCs w:val="16"/>
              </w:rPr>
              <w:t></w:t>
            </w:r>
            <w:r w:rsidRPr="00676CDF">
              <w:rPr>
                <w:rFonts w:asciiTheme="majorHAnsi" w:hAnsiTheme="majorHAnsi" w:cstheme="majorHAnsi"/>
                <w:color w:val="000000"/>
                <w:sz w:val="18"/>
                <w:szCs w:val="18"/>
              </w:rPr>
              <w:t xml:space="preserve"> </w:t>
            </w:r>
            <w:r w:rsidR="004067F8" w:rsidRPr="00B8257F">
              <w:rPr>
                <w:rFonts w:asciiTheme="majorHAnsi" w:hAnsiTheme="majorHAnsi" w:cstheme="majorHAnsi"/>
                <w:color w:val="000000"/>
                <w:sz w:val="16"/>
                <w:szCs w:val="16"/>
              </w:rPr>
              <w:t xml:space="preserve">Internalise short melodies and play these on pitched percussion (play by ear). </w:t>
            </w:r>
          </w:p>
          <w:p w:rsidR="004B7B12" w:rsidRPr="00B8257F" w:rsidRDefault="004067F8" w:rsidP="004B7B12">
            <w:pPr>
              <w:autoSpaceDE w:val="0"/>
              <w:autoSpaceDN w:val="0"/>
              <w:adjustRightInd w:val="0"/>
              <w:rPr>
                <w:rFonts w:asciiTheme="majorHAnsi" w:hAnsiTheme="majorHAnsi" w:cstheme="majorHAnsi"/>
                <w:color w:val="000000"/>
                <w:sz w:val="16"/>
                <w:szCs w:val="16"/>
              </w:rPr>
            </w:pPr>
            <w:r w:rsidRPr="00B8257F">
              <w:rPr>
                <w:rFonts w:asciiTheme="majorHAnsi" w:hAnsiTheme="majorHAnsi" w:cstheme="majorHAnsi"/>
                <w:color w:val="000000"/>
                <w:sz w:val="16"/>
                <w:szCs w:val="16"/>
              </w:rPr>
              <w:t> Create dances that reflect musical features.</w:t>
            </w:r>
          </w:p>
          <w:p w:rsidR="004067F8" w:rsidRPr="00B8257F" w:rsidRDefault="004B7B12" w:rsidP="004B7B12">
            <w:pPr>
              <w:autoSpaceDE w:val="0"/>
              <w:autoSpaceDN w:val="0"/>
              <w:adjustRightInd w:val="0"/>
              <w:rPr>
                <w:rFonts w:asciiTheme="majorHAnsi" w:hAnsiTheme="majorHAnsi" w:cstheme="majorHAnsi"/>
                <w:color w:val="000000"/>
                <w:sz w:val="16"/>
                <w:szCs w:val="16"/>
              </w:rPr>
            </w:pPr>
            <w:r w:rsidRPr="00B8257F">
              <w:rPr>
                <w:rFonts w:asciiTheme="majorHAnsi" w:hAnsiTheme="majorHAnsi" w:cstheme="majorHAnsi"/>
                <w:color w:val="000000"/>
                <w:sz w:val="16"/>
                <w:szCs w:val="16"/>
              </w:rPr>
              <w:t xml:space="preserve"> </w:t>
            </w:r>
            <w:r w:rsidR="004067F8" w:rsidRPr="00B8257F">
              <w:rPr>
                <w:rFonts w:asciiTheme="majorHAnsi" w:hAnsiTheme="majorHAnsi" w:cstheme="majorHAnsi"/>
                <w:color w:val="000000"/>
                <w:sz w:val="16"/>
                <w:szCs w:val="16"/>
              </w:rPr>
              <w:t>Identify different moods and textures.</w:t>
            </w:r>
          </w:p>
          <w:p w:rsidR="004067F8" w:rsidRPr="00B8257F" w:rsidRDefault="004B7B12" w:rsidP="004067F8">
            <w:pPr>
              <w:autoSpaceDE w:val="0"/>
              <w:autoSpaceDN w:val="0"/>
              <w:adjustRightInd w:val="0"/>
              <w:rPr>
                <w:rFonts w:asciiTheme="majorHAnsi" w:hAnsiTheme="majorHAnsi" w:cstheme="majorHAnsi"/>
                <w:color w:val="000000"/>
                <w:sz w:val="16"/>
                <w:szCs w:val="16"/>
              </w:rPr>
            </w:pPr>
            <w:r w:rsidRPr="00B8257F">
              <w:rPr>
                <w:rFonts w:asciiTheme="majorHAnsi" w:hAnsiTheme="majorHAnsi" w:cstheme="majorHAnsi"/>
                <w:color w:val="000000"/>
                <w:sz w:val="16"/>
                <w:szCs w:val="16"/>
              </w:rPr>
              <w:t xml:space="preserve"> </w:t>
            </w:r>
            <w:r w:rsidR="004067F8" w:rsidRPr="00B8257F">
              <w:rPr>
                <w:rFonts w:asciiTheme="majorHAnsi" w:hAnsiTheme="majorHAnsi" w:cstheme="majorHAnsi"/>
                <w:color w:val="000000"/>
                <w:sz w:val="16"/>
                <w:szCs w:val="16"/>
              </w:rPr>
              <w:t>Identify how a mood is created by music and lyrics.</w:t>
            </w:r>
          </w:p>
          <w:p w:rsidR="008E1CA1" w:rsidRPr="00B8257F" w:rsidRDefault="004B7B12" w:rsidP="008E1CA1">
            <w:pPr>
              <w:autoSpaceDE w:val="0"/>
              <w:autoSpaceDN w:val="0"/>
              <w:adjustRightInd w:val="0"/>
              <w:rPr>
                <w:rFonts w:asciiTheme="majorHAnsi" w:hAnsiTheme="majorHAnsi" w:cstheme="majorHAnsi"/>
                <w:color w:val="000000"/>
                <w:sz w:val="16"/>
                <w:szCs w:val="16"/>
              </w:rPr>
            </w:pPr>
            <w:r w:rsidRPr="00B8257F">
              <w:rPr>
                <w:rFonts w:asciiTheme="majorHAnsi" w:hAnsiTheme="majorHAnsi" w:cstheme="majorHAnsi"/>
                <w:color w:val="000000"/>
                <w:sz w:val="16"/>
                <w:szCs w:val="16"/>
              </w:rPr>
              <w:t xml:space="preserve"> </w:t>
            </w:r>
            <w:r w:rsidR="004067F8" w:rsidRPr="00B8257F">
              <w:rPr>
                <w:rFonts w:asciiTheme="majorHAnsi" w:hAnsiTheme="majorHAnsi" w:cstheme="majorHAnsi"/>
                <w:color w:val="000000"/>
                <w:sz w:val="16"/>
                <w:szCs w:val="16"/>
              </w:rPr>
              <w:t xml:space="preserve">Listen to longer pieces of music and identify features.  </w:t>
            </w:r>
          </w:p>
          <w:p w:rsidR="008E1CA1" w:rsidRPr="008E1CA1" w:rsidRDefault="008E1CA1" w:rsidP="008E1CA1">
            <w:pPr>
              <w:autoSpaceDE w:val="0"/>
              <w:autoSpaceDN w:val="0"/>
              <w:adjustRightInd w:val="0"/>
              <w:rPr>
                <w:rFonts w:asciiTheme="majorHAnsi" w:hAnsiTheme="majorHAnsi" w:cstheme="majorHAnsi"/>
                <w:color w:val="000000"/>
                <w:sz w:val="16"/>
                <w:szCs w:val="16"/>
              </w:rPr>
            </w:pPr>
            <w:r w:rsidRPr="007E2359">
              <w:rPr>
                <w:b/>
                <w:bCs/>
                <w:color w:val="00B050"/>
                <w:u w:val="single"/>
              </w:rPr>
              <w:t xml:space="preserve"> </w:t>
            </w:r>
          </w:p>
          <w:p w:rsidR="008E1CA1" w:rsidRPr="008E1CA1" w:rsidRDefault="008E1CA1" w:rsidP="008E1CA1">
            <w:pPr>
              <w:rPr>
                <w:rFonts w:asciiTheme="majorHAnsi" w:hAnsiTheme="majorHAnsi" w:cstheme="majorHAnsi"/>
                <w:sz w:val="16"/>
                <w:szCs w:val="16"/>
              </w:rPr>
            </w:pPr>
            <w:r w:rsidRPr="004B7B12">
              <w:rPr>
                <w:rFonts w:asciiTheme="majorHAnsi" w:hAnsiTheme="majorHAnsi" w:cstheme="majorHAnsi"/>
                <w:color w:val="000000"/>
                <w:sz w:val="16"/>
                <w:szCs w:val="16"/>
              </w:rPr>
              <w:t></w:t>
            </w:r>
            <w:r>
              <w:rPr>
                <w:rFonts w:asciiTheme="majorHAnsi" w:hAnsiTheme="majorHAnsi" w:cstheme="majorHAnsi"/>
                <w:color w:val="000000"/>
                <w:sz w:val="16"/>
                <w:szCs w:val="16"/>
              </w:rPr>
              <w:t xml:space="preserve"> </w:t>
            </w:r>
            <w:r w:rsidRPr="008E1CA1">
              <w:rPr>
                <w:rFonts w:asciiTheme="majorHAnsi" w:hAnsiTheme="majorHAnsi" w:cstheme="majorHAnsi"/>
                <w:sz w:val="16"/>
                <w:szCs w:val="16"/>
              </w:rPr>
              <w:t xml:space="preserve">Embark on a musical journey through the solar system, </w:t>
            </w:r>
            <w:r w:rsidRPr="00A129D2">
              <w:rPr>
                <w:rFonts w:asciiTheme="majorHAnsi" w:hAnsiTheme="majorHAnsi" w:cstheme="majorHAnsi"/>
                <w:bCs/>
                <w:sz w:val="16"/>
                <w:szCs w:val="16"/>
              </w:rPr>
              <w:t xml:space="preserve">exploring </w:t>
            </w:r>
            <w:r w:rsidRPr="00A129D2">
              <w:rPr>
                <w:rFonts w:asciiTheme="majorHAnsi" w:hAnsiTheme="majorHAnsi" w:cstheme="majorHAnsi"/>
                <w:sz w:val="16"/>
                <w:szCs w:val="16"/>
              </w:rPr>
              <w:t xml:space="preserve">how our universe inspired </w:t>
            </w:r>
            <w:r w:rsidRPr="00A129D2">
              <w:rPr>
                <w:rFonts w:asciiTheme="majorHAnsi" w:hAnsiTheme="majorHAnsi" w:cstheme="majorHAnsi"/>
                <w:bCs/>
                <w:sz w:val="16"/>
                <w:szCs w:val="16"/>
              </w:rPr>
              <w:t xml:space="preserve">composers including Claude Debussy, Gustav Holst and George Crumb. </w:t>
            </w:r>
            <w:r w:rsidRPr="00A129D2">
              <w:rPr>
                <w:rFonts w:asciiTheme="majorHAnsi" w:hAnsiTheme="majorHAnsi" w:cstheme="majorHAnsi"/>
                <w:sz w:val="16"/>
                <w:szCs w:val="16"/>
              </w:rPr>
              <w:t xml:space="preserve">The children learn a song, and </w:t>
            </w:r>
            <w:r w:rsidRPr="00A129D2">
              <w:rPr>
                <w:rFonts w:asciiTheme="majorHAnsi" w:hAnsiTheme="majorHAnsi" w:cstheme="majorHAnsi"/>
                <w:bCs/>
                <w:sz w:val="16"/>
                <w:szCs w:val="16"/>
              </w:rPr>
              <w:t>compose pieces</w:t>
            </w:r>
            <w:r w:rsidRPr="008E1CA1">
              <w:rPr>
                <w:rFonts w:asciiTheme="majorHAnsi" w:hAnsiTheme="majorHAnsi" w:cstheme="majorHAnsi"/>
                <w:b/>
                <w:bCs/>
                <w:sz w:val="16"/>
                <w:szCs w:val="16"/>
              </w:rPr>
              <w:t xml:space="preserve"> l</w:t>
            </w:r>
            <w:r w:rsidRPr="008E1CA1">
              <w:rPr>
                <w:rFonts w:asciiTheme="majorHAnsi" w:hAnsiTheme="majorHAnsi" w:cstheme="majorHAnsi"/>
                <w:sz w:val="16"/>
                <w:szCs w:val="16"/>
              </w:rPr>
              <w:t>inked to space.</w:t>
            </w:r>
            <w:r>
              <w:rPr>
                <w:rFonts w:asciiTheme="majorHAnsi" w:hAnsiTheme="majorHAnsi" w:cstheme="majorHAnsi"/>
                <w:sz w:val="16"/>
                <w:szCs w:val="16"/>
              </w:rPr>
              <w:t xml:space="preserve"> (Year 5 Solar system) </w:t>
            </w:r>
          </w:p>
          <w:p w:rsidR="008E1CA1" w:rsidRPr="00057209" w:rsidRDefault="008E1CA1" w:rsidP="004067F8">
            <w:pPr>
              <w:autoSpaceDE w:val="0"/>
              <w:autoSpaceDN w:val="0"/>
              <w:adjustRightInd w:val="0"/>
              <w:rPr>
                <w:rFonts w:asciiTheme="majorHAnsi" w:hAnsiTheme="majorHAnsi" w:cstheme="majorHAnsi"/>
                <w:color w:val="000000"/>
                <w:sz w:val="16"/>
                <w:szCs w:val="16"/>
              </w:rPr>
            </w:pPr>
          </w:p>
        </w:tc>
      </w:tr>
      <w:tr w:rsidR="007C165E" w:rsidTr="004B7B12">
        <w:trPr>
          <w:trHeight w:val="510"/>
        </w:trPr>
        <w:tc>
          <w:tcPr>
            <w:tcW w:w="1980" w:type="dxa"/>
          </w:tcPr>
          <w:p w:rsidR="007C165E" w:rsidRPr="00867A74" w:rsidRDefault="007C165E" w:rsidP="00BA57F8">
            <w:pPr>
              <w:pStyle w:val="Default"/>
              <w:rPr>
                <w:rFonts w:asciiTheme="majorHAnsi" w:hAnsiTheme="majorHAnsi" w:cstheme="majorHAnsi"/>
                <w:bCs/>
                <w:sz w:val="18"/>
                <w:szCs w:val="18"/>
              </w:rPr>
            </w:pPr>
            <w:r w:rsidRPr="00867A74">
              <w:rPr>
                <w:rFonts w:asciiTheme="majorHAnsi" w:hAnsiTheme="majorHAnsi" w:cstheme="majorHAnsi"/>
                <w:sz w:val="18"/>
                <w:szCs w:val="18"/>
              </w:rPr>
              <w:t>Evaluating and appraising</w:t>
            </w:r>
          </w:p>
        </w:tc>
        <w:tc>
          <w:tcPr>
            <w:tcW w:w="13908" w:type="dxa"/>
            <w:gridSpan w:val="2"/>
          </w:tcPr>
          <w:p w:rsidR="007C165E" w:rsidRDefault="004067F8" w:rsidP="007C165E">
            <w:pPr>
              <w:pStyle w:val="Default"/>
              <w:shd w:val="clear" w:color="auto" w:fill="92D050"/>
              <w:jc w:val="center"/>
              <w:rPr>
                <w:rFonts w:asciiTheme="majorHAnsi" w:hAnsiTheme="majorHAnsi" w:cstheme="majorHAnsi"/>
                <w:b/>
                <w:sz w:val="18"/>
                <w:szCs w:val="18"/>
              </w:rPr>
            </w:pPr>
            <w:r>
              <w:rPr>
                <w:rFonts w:asciiTheme="majorHAnsi" w:hAnsiTheme="majorHAnsi" w:cstheme="majorHAnsi"/>
                <w:b/>
                <w:sz w:val="18"/>
                <w:szCs w:val="18"/>
              </w:rPr>
              <w:t>Year 5 and 6</w:t>
            </w:r>
          </w:p>
          <w:p w:rsidR="004B7B12" w:rsidRPr="00905724" w:rsidRDefault="007C165E" w:rsidP="00057209">
            <w:pPr>
              <w:autoSpaceDE w:val="0"/>
              <w:autoSpaceDN w:val="0"/>
              <w:adjustRightInd w:val="0"/>
              <w:rPr>
                <w:rFonts w:asciiTheme="majorHAnsi" w:hAnsiTheme="majorHAnsi" w:cstheme="majorHAnsi"/>
                <w:color w:val="000000"/>
                <w:sz w:val="16"/>
                <w:szCs w:val="16"/>
              </w:rPr>
            </w:pPr>
            <w:r w:rsidRPr="00902125">
              <w:rPr>
                <w:rFonts w:asciiTheme="majorHAnsi" w:hAnsiTheme="majorHAnsi" w:cstheme="majorHAnsi"/>
                <w:color w:val="000000"/>
                <w:sz w:val="16"/>
                <w:szCs w:val="16"/>
              </w:rPr>
              <w:t></w:t>
            </w:r>
            <w:r>
              <w:rPr>
                <w:rFonts w:asciiTheme="majorHAnsi" w:hAnsiTheme="majorHAnsi" w:cstheme="majorHAnsi"/>
                <w:color w:val="000000"/>
                <w:sz w:val="16"/>
                <w:szCs w:val="16"/>
              </w:rPr>
              <w:t xml:space="preserve"> </w:t>
            </w:r>
            <w:r w:rsidR="004B7B12" w:rsidRPr="004B7B12">
              <w:rPr>
                <w:rFonts w:asciiTheme="majorHAnsi" w:hAnsiTheme="majorHAnsi" w:cstheme="majorHAnsi"/>
                <w:color w:val="000000"/>
                <w:sz w:val="16"/>
                <w:szCs w:val="16"/>
              </w:rPr>
              <w:t>Recognise how music can reflect different intentions.</w:t>
            </w:r>
          </w:p>
          <w:p w:rsidR="00057209" w:rsidRPr="00905724" w:rsidRDefault="00057209" w:rsidP="00057209">
            <w:pPr>
              <w:autoSpaceDE w:val="0"/>
              <w:autoSpaceDN w:val="0"/>
              <w:adjustRightInd w:val="0"/>
              <w:rPr>
                <w:rFonts w:asciiTheme="majorHAnsi" w:hAnsiTheme="majorHAnsi" w:cstheme="majorHAnsi"/>
                <w:color w:val="000000"/>
                <w:sz w:val="16"/>
                <w:szCs w:val="16"/>
              </w:rPr>
            </w:pPr>
          </w:p>
        </w:tc>
      </w:tr>
      <w:tr w:rsidR="00BA57F8" w:rsidTr="00334BC2">
        <w:trPr>
          <w:trHeight w:val="622"/>
        </w:trPr>
        <w:tc>
          <w:tcPr>
            <w:tcW w:w="1980" w:type="dxa"/>
          </w:tcPr>
          <w:p w:rsidR="00BA57F8" w:rsidRPr="00317084" w:rsidRDefault="00BA57F8" w:rsidP="00BA57F8">
            <w:pPr>
              <w:autoSpaceDE w:val="0"/>
              <w:autoSpaceDN w:val="0"/>
              <w:adjustRightInd w:val="0"/>
              <w:rPr>
                <w:rFonts w:asciiTheme="majorHAnsi" w:hAnsiTheme="majorHAnsi" w:cstheme="majorHAnsi"/>
                <w:bCs/>
                <w:color w:val="000000"/>
                <w:sz w:val="18"/>
                <w:szCs w:val="18"/>
              </w:rPr>
            </w:pPr>
            <w:r w:rsidRPr="00867A74">
              <w:rPr>
                <w:sz w:val="18"/>
                <w:szCs w:val="18"/>
              </w:rPr>
              <w:t xml:space="preserve">Controlling pulse </w:t>
            </w:r>
            <w:r>
              <w:rPr>
                <w:sz w:val="18"/>
                <w:szCs w:val="18"/>
              </w:rPr>
              <w:t xml:space="preserve">(beat) </w:t>
            </w:r>
            <w:r w:rsidRPr="00867A74">
              <w:rPr>
                <w:sz w:val="18"/>
                <w:szCs w:val="18"/>
              </w:rPr>
              <w:t>and rhythm</w:t>
            </w:r>
          </w:p>
        </w:tc>
        <w:tc>
          <w:tcPr>
            <w:tcW w:w="7087" w:type="dxa"/>
          </w:tcPr>
          <w:p w:rsidR="004323E5" w:rsidRDefault="004C1EA5" w:rsidP="004323E5">
            <w:pPr>
              <w:pStyle w:val="Default"/>
              <w:shd w:val="clear" w:color="auto" w:fill="92D050"/>
              <w:jc w:val="center"/>
              <w:rPr>
                <w:rFonts w:asciiTheme="majorHAnsi" w:hAnsiTheme="majorHAnsi" w:cstheme="majorHAnsi"/>
                <w:b/>
                <w:sz w:val="18"/>
                <w:szCs w:val="18"/>
              </w:rPr>
            </w:pPr>
            <w:r>
              <w:rPr>
                <w:rFonts w:asciiTheme="majorHAnsi" w:hAnsiTheme="majorHAnsi" w:cstheme="majorHAnsi"/>
                <w:b/>
                <w:sz w:val="18"/>
                <w:szCs w:val="18"/>
              </w:rPr>
              <w:t>Year 5</w:t>
            </w:r>
          </w:p>
          <w:p w:rsidR="005E2E04" w:rsidRPr="005E2E04" w:rsidRDefault="00BA57F8" w:rsidP="005E2E04">
            <w:pPr>
              <w:rPr>
                <w:rFonts w:asciiTheme="majorHAnsi" w:hAnsiTheme="majorHAnsi" w:cstheme="majorHAnsi"/>
                <w:sz w:val="16"/>
                <w:szCs w:val="16"/>
              </w:rPr>
            </w:pPr>
            <w:r w:rsidRPr="00187422">
              <w:rPr>
                <w:rFonts w:asciiTheme="majorHAnsi" w:hAnsiTheme="majorHAnsi" w:cstheme="majorHAnsi"/>
                <w:b/>
                <w:color w:val="000000"/>
                <w:sz w:val="16"/>
                <w:szCs w:val="16"/>
                <w:highlight w:val="yellow"/>
              </w:rPr>
              <w:t></w:t>
            </w:r>
            <w:r w:rsidRPr="00305576">
              <w:rPr>
                <w:rFonts w:asciiTheme="majorHAnsi" w:hAnsiTheme="majorHAnsi" w:cstheme="majorHAnsi"/>
                <w:color w:val="000000"/>
                <w:sz w:val="16"/>
                <w:szCs w:val="16"/>
              </w:rPr>
              <w:t xml:space="preserve"> </w:t>
            </w:r>
            <w:r w:rsidR="005E2E04" w:rsidRPr="005E2E04">
              <w:rPr>
                <w:rFonts w:asciiTheme="majorHAnsi" w:hAnsiTheme="majorHAnsi" w:cstheme="majorHAnsi"/>
                <w:sz w:val="16"/>
                <w:szCs w:val="16"/>
              </w:rPr>
              <w:t xml:space="preserve">Create an invigorating </w:t>
            </w:r>
            <w:r w:rsidR="005E2E04" w:rsidRPr="005E2E04">
              <w:rPr>
                <w:rFonts w:asciiTheme="majorHAnsi" w:hAnsiTheme="majorHAnsi" w:cstheme="majorHAnsi"/>
                <w:bCs/>
                <w:sz w:val="16"/>
                <w:szCs w:val="16"/>
              </w:rPr>
              <w:t>performance using new musical techniques. Musical focus – beat. (</w:t>
            </w:r>
            <w:r w:rsidR="005E2E04">
              <w:rPr>
                <w:rFonts w:asciiTheme="majorHAnsi" w:hAnsiTheme="majorHAnsi" w:cstheme="majorHAnsi"/>
                <w:bCs/>
                <w:sz w:val="16"/>
                <w:szCs w:val="16"/>
              </w:rPr>
              <w:t xml:space="preserve">Keeping healthy) </w:t>
            </w:r>
          </w:p>
          <w:p w:rsidR="005A6D52" w:rsidRPr="00334BC2" w:rsidRDefault="005A6D52" w:rsidP="005A6D52">
            <w:pPr>
              <w:rPr>
                <w:rFonts w:asciiTheme="majorHAnsi" w:hAnsiTheme="majorHAnsi" w:cstheme="majorHAnsi"/>
                <w:sz w:val="16"/>
                <w:szCs w:val="16"/>
              </w:rPr>
            </w:pPr>
          </w:p>
        </w:tc>
        <w:tc>
          <w:tcPr>
            <w:tcW w:w="6821" w:type="dxa"/>
          </w:tcPr>
          <w:p w:rsidR="004323E5" w:rsidRDefault="004323E5" w:rsidP="004323E5">
            <w:pPr>
              <w:pStyle w:val="Default"/>
              <w:shd w:val="clear" w:color="auto" w:fill="92D050"/>
              <w:jc w:val="center"/>
              <w:rPr>
                <w:rFonts w:asciiTheme="majorHAnsi" w:hAnsiTheme="majorHAnsi" w:cstheme="majorHAnsi"/>
                <w:b/>
                <w:sz w:val="18"/>
                <w:szCs w:val="18"/>
              </w:rPr>
            </w:pPr>
            <w:r>
              <w:rPr>
                <w:rFonts w:asciiTheme="majorHAnsi" w:hAnsiTheme="majorHAnsi" w:cstheme="majorHAnsi"/>
                <w:b/>
                <w:sz w:val="18"/>
                <w:szCs w:val="18"/>
              </w:rPr>
              <w:t xml:space="preserve">Year </w:t>
            </w:r>
            <w:r w:rsidR="004C1EA5">
              <w:rPr>
                <w:rFonts w:asciiTheme="majorHAnsi" w:hAnsiTheme="majorHAnsi" w:cstheme="majorHAnsi"/>
                <w:b/>
                <w:sz w:val="18"/>
                <w:szCs w:val="18"/>
              </w:rPr>
              <w:t>6</w:t>
            </w:r>
          </w:p>
          <w:p w:rsidR="005A6D52" w:rsidRPr="00334BC2" w:rsidRDefault="005A6D52" w:rsidP="005A6D52">
            <w:pPr>
              <w:rPr>
                <w:rFonts w:asciiTheme="majorHAnsi" w:hAnsiTheme="majorHAnsi" w:cstheme="majorHAnsi"/>
                <w:bCs/>
                <w:sz w:val="16"/>
                <w:szCs w:val="16"/>
              </w:rPr>
            </w:pPr>
          </w:p>
        </w:tc>
      </w:tr>
      <w:tr w:rsidR="00BA57F8" w:rsidTr="00BA57F8">
        <w:trPr>
          <w:trHeight w:val="422"/>
        </w:trPr>
        <w:tc>
          <w:tcPr>
            <w:tcW w:w="1980" w:type="dxa"/>
          </w:tcPr>
          <w:p w:rsidR="00BA57F8" w:rsidRPr="00B4088E" w:rsidRDefault="00BA57F8" w:rsidP="00BA57F8">
            <w:pPr>
              <w:autoSpaceDE w:val="0"/>
              <w:autoSpaceDN w:val="0"/>
              <w:adjustRightInd w:val="0"/>
              <w:rPr>
                <w:rFonts w:asciiTheme="majorHAnsi" w:hAnsiTheme="majorHAnsi" w:cstheme="majorHAnsi"/>
                <w:sz w:val="18"/>
                <w:szCs w:val="18"/>
              </w:rPr>
            </w:pPr>
            <w:r w:rsidRPr="00867A74">
              <w:rPr>
                <w:rFonts w:asciiTheme="majorHAnsi" w:hAnsiTheme="majorHAnsi" w:cstheme="majorHAnsi"/>
                <w:sz w:val="18"/>
                <w:szCs w:val="18"/>
              </w:rPr>
              <w:t xml:space="preserve">Exploring sounds, </w:t>
            </w:r>
            <w:r>
              <w:rPr>
                <w:rFonts w:asciiTheme="majorHAnsi" w:hAnsiTheme="majorHAnsi" w:cstheme="majorHAnsi"/>
                <w:sz w:val="18"/>
                <w:szCs w:val="18"/>
              </w:rPr>
              <w:t xml:space="preserve">pitch, </w:t>
            </w:r>
            <w:r w:rsidRPr="00867A74">
              <w:rPr>
                <w:rFonts w:asciiTheme="majorHAnsi" w:hAnsiTheme="majorHAnsi" w:cstheme="majorHAnsi"/>
                <w:sz w:val="18"/>
                <w:szCs w:val="18"/>
              </w:rPr>
              <w:t>melody and accompaniment.</w:t>
            </w:r>
          </w:p>
        </w:tc>
        <w:tc>
          <w:tcPr>
            <w:tcW w:w="7087" w:type="dxa"/>
          </w:tcPr>
          <w:p w:rsidR="00D42F21" w:rsidRPr="009001DC" w:rsidRDefault="00D42F21" w:rsidP="005A6D52">
            <w:pPr>
              <w:rPr>
                <w:rFonts w:asciiTheme="majorHAnsi" w:hAnsiTheme="majorHAnsi" w:cstheme="majorHAnsi"/>
                <w:sz w:val="16"/>
                <w:szCs w:val="16"/>
              </w:rPr>
            </w:pPr>
          </w:p>
          <w:p w:rsidR="005A6D52" w:rsidRPr="00A41E35" w:rsidRDefault="005A6D52" w:rsidP="005A6D52">
            <w:pPr>
              <w:rPr>
                <w:rFonts w:asciiTheme="majorHAnsi" w:hAnsiTheme="majorHAnsi" w:cstheme="majorHAnsi"/>
                <w:sz w:val="16"/>
                <w:szCs w:val="16"/>
              </w:rPr>
            </w:pPr>
          </w:p>
        </w:tc>
        <w:tc>
          <w:tcPr>
            <w:tcW w:w="6821" w:type="dxa"/>
          </w:tcPr>
          <w:p w:rsidR="00D42F21" w:rsidRPr="00334BC2" w:rsidRDefault="00D42F21" w:rsidP="005A6D52">
            <w:pPr>
              <w:rPr>
                <w:rFonts w:asciiTheme="majorHAnsi" w:hAnsiTheme="majorHAnsi" w:cstheme="majorHAnsi"/>
                <w:bCs/>
                <w:sz w:val="16"/>
                <w:szCs w:val="16"/>
              </w:rPr>
            </w:pPr>
          </w:p>
          <w:p w:rsidR="005A6D52" w:rsidRPr="00D42F21" w:rsidRDefault="005A6D52" w:rsidP="005A6D52">
            <w:pPr>
              <w:rPr>
                <w:bCs/>
                <w:sz w:val="16"/>
                <w:szCs w:val="16"/>
              </w:rPr>
            </w:pPr>
          </w:p>
        </w:tc>
      </w:tr>
      <w:tr w:rsidR="00BA57F8" w:rsidTr="00BA57F8">
        <w:trPr>
          <w:trHeight w:val="422"/>
        </w:trPr>
        <w:tc>
          <w:tcPr>
            <w:tcW w:w="1980" w:type="dxa"/>
          </w:tcPr>
          <w:p w:rsidR="00BA57F8" w:rsidRPr="00867A74" w:rsidRDefault="00BA57F8" w:rsidP="00BA57F8">
            <w:pPr>
              <w:autoSpaceDE w:val="0"/>
              <w:autoSpaceDN w:val="0"/>
              <w:adjustRightInd w:val="0"/>
              <w:rPr>
                <w:rFonts w:asciiTheme="majorHAnsi" w:hAnsiTheme="majorHAnsi" w:cstheme="majorHAnsi"/>
                <w:sz w:val="18"/>
                <w:szCs w:val="18"/>
              </w:rPr>
            </w:pPr>
            <w:r w:rsidRPr="00867A74">
              <w:rPr>
                <w:rFonts w:asciiTheme="majorHAnsi" w:hAnsiTheme="majorHAnsi" w:cstheme="majorHAnsi"/>
                <w:sz w:val="18"/>
                <w:szCs w:val="18"/>
              </w:rPr>
              <w:lastRenderedPageBreak/>
              <w:t>Composition</w:t>
            </w:r>
          </w:p>
        </w:tc>
        <w:tc>
          <w:tcPr>
            <w:tcW w:w="7087" w:type="dxa"/>
          </w:tcPr>
          <w:p w:rsidR="008E1CA1" w:rsidRPr="008E1CA1" w:rsidRDefault="00305576" w:rsidP="008E1CA1">
            <w:pPr>
              <w:rPr>
                <w:rFonts w:asciiTheme="majorHAnsi" w:hAnsiTheme="majorHAnsi" w:cstheme="majorHAnsi"/>
                <w:bCs/>
                <w:sz w:val="16"/>
                <w:szCs w:val="16"/>
              </w:rPr>
            </w:pPr>
            <w:r w:rsidRPr="008E1CA1">
              <w:rPr>
                <w:rFonts w:asciiTheme="majorHAnsi" w:hAnsiTheme="majorHAnsi" w:cstheme="majorHAnsi"/>
                <w:b/>
                <w:color w:val="000000"/>
                <w:sz w:val="18"/>
                <w:szCs w:val="18"/>
                <w:highlight w:val="yellow"/>
              </w:rPr>
              <w:t></w:t>
            </w:r>
            <w:r>
              <w:rPr>
                <w:rFonts w:asciiTheme="majorHAnsi" w:hAnsiTheme="majorHAnsi" w:cstheme="majorHAnsi"/>
                <w:color w:val="000000"/>
                <w:sz w:val="18"/>
                <w:szCs w:val="18"/>
              </w:rPr>
              <w:t xml:space="preserve"> </w:t>
            </w:r>
            <w:r w:rsidR="008E1CA1" w:rsidRPr="008E1CA1">
              <w:rPr>
                <w:rFonts w:asciiTheme="majorHAnsi" w:hAnsiTheme="majorHAnsi" w:cstheme="majorHAnsi"/>
                <w:bCs/>
                <w:sz w:val="16"/>
                <w:szCs w:val="16"/>
              </w:rPr>
              <w:t xml:space="preserve">Variety of musical moods, styles and genres </w:t>
            </w:r>
            <w:r w:rsidR="008E1CA1" w:rsidRPr="008E1CA1">
              <w:rPr>
                <w:rFonts w:asciiTheme="majorHAnsi" w:hAnsiTheme="majorHAnsi" w:cstheme="majorHAnsi"/>
                <w:sz w:val="16"/>
                <w:szCs w:val="16"/>
              </w:rPr>
              <w:t xml:space="preserve">inspires singing, </w:t>
            </w:r>
            <w:r w:rsidR="008E1CA1" w:rsidRPr="008E1CA1">
              <w:rPr>
                <w:rFonts w:asciiTheme="majorHAnsi" w:hAnsiTheme="majorHAnsi" w:cstheme="majorHAnsi"/>
                <w:bCs/>
                <w:sz w:val="16"/>
                <w:szCs w:val="16"/>
              </w:rPr>
              <w:t>performing</w:t>
            </w:r>
            <w:r w:rsidR="008E1CA1" w:rsidRPr="008E1CA1">
              <w:rPr>
                <w:rFonts w:asciiTheme="majorHAnsi" w:hAnsiTheme="majorHAnsi" w:cstheme="majorHAnsi"/>
                <w:sz w:val="16"/>
                <w:szCs w:val="16"/>
              </w:rPr>
              <w:t xml:space="preserve"> and </w:t>
            </w:r>
            <w:r w:rsidR="008E1CA1" w:rsidRPr="008E1CA1">
              <w:rPr>
                <w:rFonts w:asciiTheme="majorHAnsi" w:hAnsiTheme="majorHAnsi" w:cstheme="majorHAnsi"/>
                <w:bCs/>
                <w:sz w:val="16"/>
                <w:szCs w:val="16"/>
                <w:u w:val="single"/>
              </w:rPr>
              <w:t>composing</w:t>
            </w:r>
            <w:r w:rsidR="008E1CA1" w:rsidRPr="008E1CA1">
              <w:rPr>
                <w:rFonts w:asciiTheme="majorHAnsi" w:hAnsiTheme="majorHAnsi" w:cstheme="majorHAnsi"/>
                <w:bCs/>
                <w:sz w:val="16"/>
                <w:szCs w:val="16"/>
              </w:rPr>
              <w:t xml:space="preserve"> using new techniques and structures.</w:t>
            </w:r>
            <w:r w:rsidR="008E1CA1">
              <w:rPr>
                <w:rFonts w:asciiTheme="majorHAnsi" w:hAnsiTheme="majorHAnsi" w:cstheme="majorHAnsi"/>
                <w:bCs/>
                <w:sz w:val="16"/>
                <w:szCs w:val="16"/>
              </w:rPr>
              <w:t xml:space="preserve"> (Life cycles) </w:t>
            </w:r>
          </w:p>
          <w:p w:rsidR="005E2E04" w:rsidRPr="00B8257F" w:rsidRDefault="00AC6A9C" w:rsidP="005E2E04">
            <w:pPr>
              <w:rPr>
                <w:rFonts w:asciiTheme="majorHAnsi" w:hAnsiTheme="majorHAnsi" w:cstheme="majorHAnsi"/>
                <w:sz w:val="16"/>
                <w:szCs w:val="16"/>
              </w:rPr>
            </w:pPr>
            <w:r w:rsidRPr="00187422">
              <w:rPr>
                <w:rFonts w:asciiTheme="majorHAnsi" w:hAnsiTheme="majorHAnsi" w:cstheme="majorHAnsi"/>
                <w:b/>
                <w:color w:val="000000"/>
                <w:sz w:val="18"/>
                <w:szCs w:val="18"/>
                <w:highlight w:val="yellow"/>
              </w:rPr>
              <w:t></w:t>
            </w:r>
            <w:r>
              <w:rPr>
                <w:b/>
                <w:bCs/>
              </w:rPr>
              <w:t xml:space="preserve"> </w:t>
            </w:r>
            <w:r w:rsidR="005E2E04" w:rsidRPr="00B8257F">
              <w:rPr>
                <w:rFonts w:asciiTheme="majorHAnsi" w:hAnsiTheme="majorHAnsi" w:cstheme="majorHAnsi"/>
                <w:sz w:val="16"/>
                <w:szCs w:val="16"/>
              </w:rPr>
              <w:t xml:space="preserve">Embark on a musical journey through the solar system, </w:t>
            </w:r>
            <w:r w:rsidR="005E2E04" w:rsidRPr="00B8257F">
              <w:rPr>
                <w:rFonts w:asciiTheme="majorHAnsi" w:hAnsiTheme="majorHAnsi" w:cstheme="majorHAnsi"/>
                <w:bCs/>
                <w:sz w:val="16"/>
                <w:szCs w:val="16"/>
              </w:rPr>
              <w:t xml:space="preserve">exploring </w:t>
            </w:r>
            <w:r w:rsidR="005E2E04" w:rsidRPr="00B8257F">
              <w:rPr>
                <w:rFonts w:asciiTheme="majorHAnsi" w:hAnsiTheme="majorHAnsi" w:cstheme="majorHAnsi"/>
                <w:sz w:val="16"/>
                <w:szCs w:val="16"/>
              </w:rPr>
              <w:t xml:space="preserve">how our universe inspired </w:t>
            </w:r>
            <w:r w:rsidR="005E2E04" w:rsidRPr="00B8257F">
              <w:rPr>
                <w:rFonts w:asciiTheme="majorHAnsi" w:hAnsiTheme="majorHAnsi" w:cstheme="majorHAnsi"/>
                <w:bCs/>
                <w:sz w:val="16"/>
                <w:szCs w:val="16"/>
              </w:rPr>
              <w:t xml:space="preserve">composers including Claude Debussy, Gustav Holst and George Crumb. </w:t>
            </w:r>
            <w:r w:rsidR="005E2E04" w:rsidRPr="00B8257F">
              <w:rPr>
                <w:rFonts w:asciiTheme="majorHAnsi" w:hAnsiTheme="majorHAnsi" w:cstheme="majorHAnsi"/>
                <w:sz w:val="16"/>
                <w:szCs w:val="16"/>
              </w:rPr>
              <w:t xml:space="preserve">Learn a song, and </w:t>
            </w:r>
            <w:r w:rsidR="005E2E04" w:rsidRPr="00B8257F">
              <w:rPr>
                <w:rFonts w:asciiTheme="majorHAnsi" w:hAnsiTheme="majorHAnsi" w:cstheme="majorHAnsi"/>
                <w:bCs/>
                <w:sz w:val="16"/>
                <w:szCs w:val="16"/>
                <w:u w:val="single"/>
              </w:rPr>
              <w:t>compose pieces</w:t>
            </w:r>
            <w:r w:rsidR="005E2E04" w:rsidRPr="00B8257F">
              <w:rPr>
                <w:rFonts w:asciiTheme="majorHAnsi" w:hAnsiTheme="majorHAnsi" w:cstheme="majorHAnsi"/>
                <w:bCs/>
                <w:sz w:val="16"/>
                <w:szCs w:val="16"/>
              </w:rPr>
              <w:t xml:space="preserve"> l</w:t>
            </w:r>
            <w:r w:rsidR="005E2E04" w:rsidRPr="00B8257F">
              <w:rPr>
                <w:rFonts w:asciiTheme="majorHAnsi" w:hAnsiTheme="majorHAnsi" w:cstheme="majorHAnsi"/>
                <w:sz w:val="16"/>
                <w:szCs w:val="16"/>
              </w:rPr>
              <w:t xml:space="preserve">inked to space. (Year 5 Solar system) </w:t>
            </w:r>
          </w:p>
          <w:p w:rsidR="005A6D52" w:rsidRPr="005E2E04" w:rsidRDefault="00AC6A9C" w:rsidP="005A6D52">
            <w:pPr>
              <w:rPr>
                <w:rFonts w:asciiTheme="majorHAnsi" w:hAnsiTheme="majorHAnsi" w:cstheme="majorHAnsi"/>
                <w:bCs/>
                <w:sz w:val="16"/>
                <w:szCs w:val="16"/>
              </w:rPr>
            </w:pPr>
            <w:r w:rsidRPr="00B8257F">
              <w:rPr>
                <w:rFonts w:asciiTheme="majorHAnsi" w:hAnsiTheme="majorHAnsi" w:cstheme="majorHAnsi"/>
                <w:b/>
                <w:color w:val="000000"/>
                <w:sz w:val="16"/>
                <w:szCs w:val="16"/>
                <w:highlight w:val="yellow"/>
              </w:rPr>
              <w:t></w:t>
            </w:r>
            <w:r w:rsidRPr="00B8257F">
              <w:rPr>
                <w:b/>
                <w:bCs/>
                <w:sz w:val="16"/>
                <w:szCs w:val="16"/>
              </w:rPr>
              <w:t xml:space="preserve"> </w:t>
            </w:r>
            <w:r w:rsidR="005E2E04" w:rsidRPr="00B8257F">
              <w:rPr>
                <w:rFonts w:asciiTheme="majorHAnsi" w:hAnsiTheme="majorHAnsi" w:cstheme="majorHAnsi"/>
                <w:sz w:val="16"/>
                <w:szCs w:val="16"/>
              </w:rPr>
              <w:t xml:space="preserve">Explore music from 1920s animated films -present day movies. </w:t>
            </w:r>
            <w:r w:rsidR="005E2E04" w:rsidRPr="00B8257F">
              <w:rPr>
                <w:rFonts w:asciiTheme="majorHAnsi" w:hAnsiTheme="majorHAnsi" w:cstheme="majorHAnsi"/>
                <w:bCs/>
                <w:sz w:val="16"/>
                <w:szCs w:val="16"/>
              </w:rPr>
              <w:t xml:space="preserve">Learn techniques for creating soundtracks &amp; film scores. </w:t>
            </w:r>
            <w:r w:rsidR="005E2E04" w:rsidRPr="00B8257F">
              <w:rPr>
                <w:rFonts w:asciiTheme="majorHAnsi" w:hAnsiTheme="majorHAnsi" w:cstheme="majorHAnsi"/>
                <w:bCs/>
                <w:sz w:val="16"/>
                <w:szCs w:val="16"/>
                <w:u w:val="single"/>
              </w:rPr>
              <w:t>Compose their own movie music</w:t>
            </w:r>
            <w:r w:rsidR="005E2E04" w:rsidRPr="00B8257F">
              <w:rPr>
                <w:rFonts w:asciiTheme="majorHAnsi" w:hAnsiTheme="majorHAnsi" w:cstheme="majorHAnsi"/>
                <w:bCs/>
                <w:sz w:val="16"/>
                <w:szCs w:val="16"/>
              </w:rPr>
              <w:t>. (At the movies)</w:t>
            </w:r>
            <w:r w:rsidR="005E2E04" w:rsidRPr="005E2E04">
              <w:rPr>
                <w:rFonts w:asciiTheme="majorHAnsi" w:hAnsiTheme="majorHAnsi" w:cstheme="majorHAnsi"/>
                <w:bCs/>
                <w:sz w:val="16"/>
                <w:szCs w:val="16"/>
              </w:rPr>
              <w:t xml:space="preserve"> </w:t>
            </w:r>
          </w:p>
        </w:tc>
        <w:tc>
          <w:tcPr>
            <w:tcW w:w="6821" w:type="dxa"/>
          </w:tcPr>
          <w:p w:rsidR="00D42F21" w:rsidRPr="00334BC2" w:rsidRDefault="00D42F21" w:rsidP="005A6D52">
            <w:pPr>
              <w:autoSpaceDE w:val="0"/>
              <w:autoSpaceDN w:val="0"/>
              <w:adjustRightInd w:val="0"/>
              <w:rPr>
                <w:rFonts w:asciiTheme="majorHAnsi" w:hAnsiTheme="majorHAnsi" w:cstheme="majorHAnsi"/>
                <w:bCs/>
                <w:sz w:val="16"/>
                <w:szCs w:val="16"/>
              </w:rPr>
            </w:pPr>
          </w:p>
          <w:p w:rsidR="005A6D52" w:rsidRPr="007C165E" w:rsidRDefault="005A6D52" w:rsidP="005A6D52">
            <w:pPr>
              <w:autoSpaceDE w:val="0"/>
              <w:autoSpaceDN w:val="0"/>
              <w:adjustRightInd w:val="0"/>
              <w:rPr>
                <w:sz w:val="16"/>
                <w:szCs w:val="16"/>
              </w:rPr>
            </w:pPr>
          </w:p>
        </w:tc>
      </w:tr>
      <w:tr w:rsidR="00BA57F8" w:rsidTr="00BA57F8">
        <w:trPr>
          <w:trHeight w:val="422"/>
        </w:trPr>
        <w:tc>
          <w:tcPr>
            <w:tcW w:w="1980" w:type="dxa"/>
          </w:tcPr>
          <w:p w:rsidR="00BA57F8" w:rsidRPr="00867A74" w:rsidRDefault="00BA57F8" w:rsidP="00BA57F8">
            <w:pPr>
              <w:autoSpaceDE w:val="0"/>
              <w:autoSpaceDN w:val="0"/>
              <w:adjustRightInd w:val="0"/>
              <w:rPr>
                <w:rFonts w:asciiTheme="majorHAnsi" w:hAnsiTheme="majorHAnsi" w:cstheme="majorHAnsi"/>
                <w:sz w:val="18"/>
                <w:szCs w:val="18"/>
              </w:rPr>
            </w:pPr>
            <w:r w:rsidRPr="00867A74">
              <w:rPr>
                <w:rFonts w:asciiTheme="majorHAnsi" w:hAnsiTheme="majorHAnsi" w:cstheme="majorHAnsi"/>
                <w:sz w:val="18"/>
                <w:szCs w:val="18"/>
              </w:rPr>
              <w:t>Reading and writing notation</w:t>
            </w:r>
          </w:p>
        </w:tc>
        <w:tc>
          <w:tcPr>
            <w:tcW w:w="7087" w:type="dxa"/>
          </w:tcPr>
          <w:p w:rsidR="005A6D52" w:rsidRPr="009001DC" w:rsidRDefault="005A6D52" w:rsidP="005A6D52">
            <w:pPr>
              <w:autoSpaceDE w:val="0"/>
              <w:autoSpaceDN w:val="0"/>
              <w:adjustRightInd w:val="0"/>
              <w:rPr>
                <w:rFonts w:asciiTheme="majorHAnsi" w:hAnsiTheme="majorHAnsi" w:cstheme="majorHAnsi"/>
                <w:sz w:val="16"/>
                <w:szCs w:val="16"/>
              </w:rPr>
            </w:pPr>
          </w:p>
        </w:tc>
        <w:tc>
          <w:tcPr>
            <w:tcW w:w="6821" w:type="dxa"/>
          </w:tcPr>
          <w:p w:rsidR="00D42F21" w:rsidRPr="00334BC2" w:rsidRDefault="00D42F21" w:rsidP="00D42F21">
            <w:pPr>
              <w:autoSpaceDE w:val="0"/>
              <w:autoSpaceDN w:val="0"/>
              <w:adjustRightInd w:val="0"/>
              <w:rPr>
                <w:rFonts w:asciiTheme="majorHAnsi" w:hAnsiTheme="majorHAnsi" w:cstheme="majorHAnsi"/>
                <w:bCs/>
                <w:sz w:val="16"/>
                <w:szCs w:val="16"/>
              </w:rPr>
            </w:pPr>
          </w:p>
        </w:tc>
      </w:tr>
      <w:tr w:rsidR="00BA57F8" w:rsidTr="00BA57F8">
        <w:trPr>
          <w:trHeight w:val="422"/>
        </w:trPr>
        <w:tc>
          <w:tcPr>
            <w:tcW w:w="1980" w:type="dxa"/>
          </w:tcPr>
          <w:p w:rsidR="00BA57F8" w:rsidRPr="00867A74" w:rsidRDefault="00BA57F8" w:rsidP="00BA57F8">
            <w:pPr>
              <w:autoSpaceDE w:val="0"/>
              <w:autoSpaceDN w:val="0"/>
              <w:adjustRightInd w:val="0"/>
              <w:rPr>
                <w:rFonts w:asciiTheme="majorHAnsi" w:hAnsiTheme="majorHAnsi" w:cstheme="majorHAnsi"/>
                <w:sz w:val="18"/>
                <w:szCs w:val="18"/>
              </w:rPr>
            </w:pPr>
            <w:r w:rsidRPr="00867A74">
              <w:rPr>
                <w:rFonts w:asciiTheme="majorHAnsi" w:hAnsiTheme="majorHAnsi" w:cstheme="majorHAnsi"/>
                <w:sz w:val="18"/>
                <w:szCs w:val="18"/>
              </w:rPr>
              <w:t>Performance skills</w:t>
            </w:r>
          </w:p>
        </w:tc>
        <w:tc>
          <w:tcPr>
            <w:tcW w:w="7087" w:type="dxa"/>
          </w:tcPr>
          <w:p w:rsidR="005A6D52" w:rsidRPr="00B8257F" w:rsidRDefault="00BA57F8" w:rsidP="00AC6A9C">
            <w:pPr>
              <w:rPr>
                <w:rFonts w:asciiTheme="majorHAnsi" w:hAnsiTheme="majorHAnsi" w:cstheme="majorHAnsi"/>
                <w:bCs/>
                <w:sz w:val="16"/>
                <w:szCs w:val="16"/>
              </w:rPr>
            </w:pPr>
            <w:r w:rsidRPr="00187422">
              <w:rPr>
                <w:rFonts w:asciiTheme="majorHAnsi" w:hAnsiTheme="majorHAnsi" w:cstheme="majorHAnsi"/>
                <w:b/>
                <w:color w:val="000000"/>
                <w:sz w:val="18"/>
                <w:szCs w:val="18"/>
                <w:highlight w:val="yellow"/>
              </w:rPr>
              <w:t></w:t>
            </w:r>
            <w:r>
              <w:rPr>
                <w:rFonts w:asciiTheme="majorHAnsi" w:hAnsiTheme="majorHAnsi" w:cstheme="majorHAnsi"/>
                <w:color w:val="000000"/>
                <w:sz w:val="18"/>
                <w:szCs w:val="18"/>
              </w:rPr>
              <w:t xml:space="preserve"> </w:t>
            </w:r>
            <w:r w:rsidR="008E1CA1" w:rsidRPr="00B8257F">
              <w:rPr>
                <w:rFonts w:asciiTheme="majorHAnsi" w:hAnsiTheme="majorHAnsi" w:cstheme="majorHAnsi"/>
                <w:sz w:val="16"/>
                <w:szCs w:val="16"/>
              </w:rPr>
              <w:t xml:space="preserve">The </w:t>
            </w:r>
            <w:r w:rsidR="008E1CA1" w:rsidRPr="00B8257F">
              <w:rPr>
                <w:rFonts w:asciiTheme="majorHAnsi" w:hAnsiTheme="majorHAnsi" w:cstheme="majorHAnsi"/>
                <w:bCs/>
                <w:sz w:val="16"/>
                <w:szCs w:val="16"/>
              </w:rPr>
              <w:t>song Jerusalem</w:t>
            </w:r>
            <w:r w:rsidR="008E1CA1" w:rsidRPr="00B8257F">
              <w:rPr>
                <w:rFonts w:asciiTheme="majorHAnsi" w:hAnsiTheme="majorHAnsi" w:cstheme="majorHAnsi"/>
                <w:sz w:val="16"/>
                <w:szCs w:val="16"/>
              </w:rPr>
              <w:t xml:space="preserve"> provides basis for looking at changes through time. O</w:t>
            </w:r>
            <w:r w:rsidR="008E1CA1" w:rsidRPr="00B8257F">
              <w:rPr>
                <w:rFonts w:asciiTheme="majorHAnsi" w:hAnsiTheme="majorHAnsi" w:cstheme="majorHAnsi"/>
                <w:bCs/>
                <w:sz w:val="16"/>
                <w:szCs w:val="16"/>
              </w:rPr>
              <w:t>pportunities to compose and perform music inspired by their local community, both past and present.</w:t>
            </w:r>
            <w:r w:rsidR="005E2E04" w:rsidRPr="00B8257F">
              <w:rPr>
                <w:rFonts w:asciiTheme="majorHAnsi" w:hAnsiTheme="majorHAnsi" w:cstheme="majorHAnsi"/>
                <w:bCs/>
                <w:sz w:val="16"/>
                <w:szCs w:val="16"/>
              </w:rPr>
              <w:t xml:space="preserve"> (Our community) </w:t>
            </w:r>
          </w:p>
          <w:p w:rsidR="008E1CA1" w:rsidRPr="00B8257F" w:rsidRDefault="00AC6A9C" w:rsidP="008E1CA1">
            <w:pPr>
              <w:rPr>
                <w:rFonts w:asciiTheme="majorHAnsi" w:hAnsiTheme="majorHAnsi" w:cstheme="majorHAnsi"/>
                <w:bCs/>
                <w:sz w:val="16"/>
                <w:szCs w:val="16"/>
              </w:rPr>
            </w:pPr>
            <w:r w:rsidRPr="00B8257F">
              <w:rPr>
                <w:rFonts w:asciiTheme="majorHAnsi" w:hAnsiTheme="majorHAnsi" w:cstheme="majorHAnsi"/>
                <w:b/>
                <w:color w:val="000000"/>
                <w:sz w:val="16"/>
                <w:szCs w:val="16"/>
                <w:highlight w:val="yellow"/>
              </w:rPr>
              <w:t></w:t>
            </w:r>
            <w:r w:rsidR="00187422" w:rsidRPr="00B8257F">
              <w:rPr>
                <w:rFonts w:asciiTheme="majorHAnsi" w:hAnsiTheme="majorHAnsi" w:cstheme="majorHAnsi"/>
                <w:sz w:val="16"/>
                <w:szCs w:val="16"/>
              </w:rPr>
              <w:t xml:space="preserve"> </w:t>
            </w:r>
            <w:r w:rsidR="008E1CA1" w:rsidRPr="00B8257F">
              <w:rPr>
                <w:rFonts w:asciiTheme="majorHAnsi" w:hAnsiTheme="majorHAnsi" w:cstheme="majorHAnsi"/>
                <w:bCs/>
                <w:sz w:val="16"/>
                <w:szCs w:val="16"/>
              </w:rPr>
              <w:t xml:space="preserve">Variety of musical moods, styles and genres </w:t>
            </w:r>
            <w:r w:rsidR="008E1CA1" w:rsidRPr="00B8257F">
              <w:rPr>
                <w:rFonts w:asciiTheme="majorHAnsi" w:hAnsiTheme="majorHAnsi" w:cstheme="majorHAnsi"/>
                <w:sz w:val="16"/>
                <w:szCs w:val="16"/>
              </w:rPr>
              <w:t xml:space="preserve">inspires singing, </w:t>
            </w:r>
            <w:r w:rsidR="008E1CA1" w:rsidRPr="00B8257F">
              <w:rPr>
                <w:rFonts w:asciiTheme="majorHAnsi" w:hAnsiTheme="majorHAnsi" w:cstheme="majorHAnsi"/>
                <w:bCs/>
                <w:sz w:val="16"/>
                <w:szCs w:val="16"/>
              </w:rPr>
              <w:t>performing</w:t>
            </w:r>
            <w:r w:rsidR="008E1CA1" w:rsidRPr="00B8257F">
              <w:rPr>
                <w:rFonts w:asciiTheme="majorHAnsi" w:hAnsiTheme="majorHAnsi" w:cstheme="majorHAnsi"/>
                <w:sz w:val="16"/>
                <w:szCs w:val="16"/>
              </w:rPr>
              <w:t xml:space="preserve"> and </w:t>
            </w:r>
            <w:r w:rsidR="008E1CA1" w:rsidRPr="00B8257F">
              <w:rPr>
                <w:rFonts w:asciiTheme="majorHAnsi" w:hAnsiTheme="majorHAnsi" w:cstheme="majorHAnsi"/>
                <w:bCs/>
                <w:sz w:val="16"/>
                <w:szCs w:val="16"/>
                <w:u w:val="single"/>
              </w:rPr>
              <w:t>composing</w:t>
            </w:r>
            <w:r w:rsidR="008E1CA1" w:rsidRPr="00B8257F">
              <w:rPr>
                <w:rFonts w:asciiTheme="majorHAnsi" w:hAnsiTheme="majorHAnsi" w:cstheme="majorHAnsi"/>
                <w:bCs/>
                <w:sz w:val="16"/>
                <w:szCs w:val="16"/>
              </w:rPr>
              <w:t xml:space="preserve"> using new techniques and structures. (Life cycles) </w:t>
            </w:r>
          </w:p>
          <w:p w:rsidR="00AC6A9C" w:rsidRPr="00B8257F" w:rsidRDefault="005E2E04" w:rsidP="00AC6A9C">
            <w:pPr>
              <w:rPr>
                <w:rFonts w:asciiTheme="majorHAnsi" w:hAnsiTheme="majorHAnsi" w:cstheme="majorHAnsi"/>
                <w:bCs/>
                <w:sz w:val="16"/>
                <w:szCs w:val="16"/>
              </w:rPr>
            </w:pPr>
            <w:r w:rsidRPr="00B8257F">
              <w:rPr>
                <w:rFonts w:asciiTheme="majorHAnsi" w:hAnsiTheme="majorHAnsi" w:cstheme="majorHAnsi"/>
                <w:b/>
                <w:color w:val="000000"/>
                <w:sz w:val="16"/>
                <w:szCs w:val="16"/>
                <w:highlight w:val="yellow"/>
              </w:rPr>
              <w:t></w:t>
            </w:r>
            <w:r w:rsidRPr="00B8257F">
              <w:rPr>
                <w:rFonts w:asciiTheme="majorHAnsi" w:hAnsiTheme="majorHAnsi" w:cstheme="majorHAnsi"/>
                <w:b/>
                <w:color w:val="000000"/>
                <w:sz w:val="16"/>
                <w:szCs w:val="16"/>
              </w:rPr>
              <w:t xml:space="preserve"> </w:t>
            </w:r>
            <w:r w:rsidRPr="00B8257F">
              <w:rPr>
                <w:rFonts w:asciiTheme="majorHAnsi" w:hAnsiTheme="majorHAnsi" w:cstheme="majorHAnsi"/>
                <w:sz w:val="16"/>
                <w:szCs w:val="16"/>
              </w:rPr>
              <w:t xml:space="preserve">Create an invigorating </w:t>
            </w:r>
            <w:r w:rsidRPr="00B8257F">
              <w:rPr>
                <w:rFonts w:asciiTheme="majorHAnsi" w:hAnsiTheme="majorHAnsi" w:cstheme="majorHAnsi"/>
                <w:bCs/>
                <w:sz w:val="16"/>
                <w:szCs w:val="16"/>
              </w:rPr>
              <w:t xml:space="preserve">performance using new musical techniques. Musical focus – beat. (Keeping healthy) </w:t>
            </w:r>
          </w:p>
          <w:p w:rsidR="00D42F21" w:rsidRPr="009001DC" w:rsidRDefault="009001DC" w:rsidP="00D42F21">
            <w:pPr>
              <w:rPr>
                <w:rFonts w:asciiTheme="majorHAnsi" w:hAnsiTheme="majorHAnsi" w:cstheme="majorHAnsi"/>
                <w:sz w:val="16"/>
                <w:szCs w:val="16"/>
              </w:rPr>
            </w:pPr>
            <w:r w:rsidRPr="00B8257F">
              <w:rPr>
                <w:rFonts w:asciiTheme="majorHAnsi" w:hAnsiTheme="majorHAnsi" w:cstheme="majorHAnsi"/>
                <w:b/>
                <w:color w:val="000000"/>
                <w:sz w:val="16"/>
                <w:szCs w:val="16"/>
                <w:highlight w:val="yellow"/>
              </w:rPr>
              <w:t></w:t>
            </w:r>
            <w:r w:rsidRPr="00B8257F">
              <w:rPr>
                <w:rFonts w:asciiTheme="majorHAnsi" w:hAnsiTheme="majorHAnsi" w:cstheme="majorHAnsi"/>
                <w:b/>
                <w:color w:val="000000"/>
                <w:sz w:val="16"/>
                <w:szCs w:val="16"/>
              </w:rPr>
              <w:t xml:space="preserve"> </w:t>
            </w:r>
            <w:r w:rsidRPr="00B8257F">
              <w:rPr>
                <w:rFonts w:asciiTheme="majorHAnsi" w:hAnsiTheme="majorHAnsi" w:cstheme="majorHAnsi"/>
                <w:bCs/>
                <w:sz w:val="16"/>
                <w:szCs w:val="16"/>
              </w:rPr>
              <w:t>Celebration in song to perform</w:t>
            </w:r>
            <w:r w:rsidRPr="00B8257F">
              <w:rPr>
                <w:rFonts w:asciiTheme="majorHAnsi" w:hAnsiTheme="majorHAnsi" w:cstheme="majorHAnsi"/>
                <w:sz w:val="16"/>
                <w:szCs w:val="16"/>
              </w:rPr>
              <w:t xml:space="preserve"> -class assembly, school concert or fete.</w:t>
            </w:r>
            <w:r w:rsidRPr="009001DC">
              <w:rPr>
                <w:rFonts w:asciiTheme="majorHAnsi" w:hAnsiTheme="majorHAnsi" w:cstheme="majorHAnsi"/>
                <w:sz w:val="16"/>
                <w:szCs w:val="16"/>
              </w:rPr>
              <w:t xml:space="preserve"> </w:t>
            </w:r>
          </w:p>
        </w:tc>
        <w:tc>
          <w:tcPr>
            <w:tcW w:w="6821" w:type="dxa"/>
          </w:tcPr>
          <w:p w:rsidR="005A6D52" w:rsidRPr="00B8257F" w:rsidRDefault="00E95161" w:rsidP="005A6D52">
            <w:pPr>
              <w:rPr>
                <w:rFonts w:asciiTheme="majorHAnsi" w:hAnsiTheme="majorHAnsi" w:cstheme="majorHAnsi"/>
                <w:sz w:val="16"/>
                <w:szCs w:val="16"/>
              </w:rPr>
            </w:pPr>
            <w:r w:rsidRPr="00B8257F">
              <w:rPr>
                <w:rFonts w:asciiTheme="majorHAnsi" w:hAnsiTheme="majorHAnsi" w:cstheme="majorHAnsi"/>
                <w:b/>
                <w:color w:val="000000"/>
                <w:sz w:val="16"/>
                <w:szCs w:val="16"/>
                <w:highlight w:val="yellow"/>
              </w:rPr>
              <w:t></w:t>
            </w:r>
            <w:r w:rsidRPr="00B8257F">
              <w:rPr>
                <w:rFonts w:asciiTheme="majorHAnsi" w:hAnsiTheme="majorHAnsi" w:cstheme="majorHAnsi"/>
                <w:color w:val="000000"/>
                <w:sz w:val="16"/>
                <w:szCs w:val="16"/>
              </w:rPr>
              <w:t xml:space="preserve"> </w:t>
            </w:r>
            <w:r w:rsidR="00334BC2" w:rsidRPr="00B8257F">
              <w:rPr>
                <w:rFonts w:asciiTheme="majorHAnsi" w:hAnsiTheme="majorHAnsi" w:cstheme="majorHAnsi"/>
                <w:color w:val="000000"/>
                <w:sz w:val="16"/>
                <w:szCs w:val="16"/>
                <w:u w:val="single"/>
              </w:rPr>
              <w:t>Step dance performance</w:t>
            </w:r>
            <w:r w:rsidR="00334BC2" w:rsidRPr="00B8257F">
              <w:rPr>
                <w:rFonts w:asciiTheme="majorHAnsi" w:hAnsiTheme="majorHAnsi" w:cstheme="majorHAnsi"/>
                <w:color w:val="000000"/>
                <w:sz w:val="16"/>
                <w:szCs w:val="16"/>
              </w:rPr>
              <w:t xml:space="preserve">. </w:t>
            </w:r>
            <w:r w:rsidR="009001DC" w:rsidRPr="00B8257F">
              <w:rPr>
                <w:rFonts w:asciiTheme="majorHAnsi" w:hAnsiTheme="majorHAnsi" w:cstheme="majorHAnsi"/>
                <w:sz w:val="16"/>
                <w:szCs w:val="16"/>
              </w:rPr>
              <w:t>Explore rhythm and melody in singing, movement and dance. Learn about beat, syncopation, pitch and harmony. Celebrate the universal language of music.</w:t>
            </w:r>
            <w:r w:rsidR="00910352" w:rsidRPr="00B8257F">
              <w:rPr>
                <w:rFonts w:asciiTheme="majorHAnsi" w:hAnsiTheme="majorHAnsi" w:cstheme="majorHAnsi"/>
                <w:sz w:val="16"/>
                <w:szCs w:val="16"/>
              </w:rPr>
              <w:t xml:space="preserve"> (World unite)</w:t>
            </w:r>
          </w:p>
          <w:p w:rsidR="00BA57F8" w:rsidRPr="00B8257F" w:rsidRDefault="004851AD" w:rsidP="005A6D52">
            <w:pPr>
              <w:rPr>
                <w:rFonts w:asciiTheme="majorHAnsi" w:hAnsiTheme="majorHAnsi" w:cstheme="majorHAnsi"/>
                <w:bCs/>
                <w:sz w:val="16"/>
                <w:szCs w:val="16"/>
              </w:rPr>
            </w:pPr>
            <w:r w:rsidRPr="00B8257F">
              <w:rPr>
                <w:rFonts w:asciiTheme="majorHAnsi" w:hAnsiTheme="majorHAnsi" w:cstheme="majorHAnsi"/>
                <w:b/>
                <w:color w:val="000000"/>
                <w:sz w:val="16"/>
                <w:szCs w:val="16"/>
                <w:highlight w:val="yellow"/>
              </w:rPr>
              <w:t></w:t>
            </w:r>
            <w:r w:rsidRPr="00B8257F">
              <w:rPr>
                <w:rFonts w:asciiTheme="majorHAnsi" w:hAnsiTheme="majorHAnsi" w:cstheme="majorHAnsi"/>
                <w:b/>
                <w:color w:val="000000"/>
                <w:sz w:val="16"/>
                <w:szCs w:val="16"/>
              </w:rPr>
              <w:t xml:space="preserve"> </w:t>
            </w:r>
            <w:r w:rsidR="00334BC2" w:rsidRPr="00B8257F">
              <w:rPr>
                <w:rFonts w:asciiTheme="majorHAnsi" w:hAnsiTheme="majorHAnsi" w:cstheme="majorHAnsi"/>
                <w:color w:val="000000"/>
                <w:sz w:val="16"/>
                <w:szCs w:val="16"/>
                <w:u w:val="single"/>
              </w:rPr>
              <w:t>Song cycle performance</w:t>
            </w:r>
            <w:r w:rsidR="00334BC2" w:rsidRPr="00B8257F">
              <w:rPr>
                <w:rFonts w:asciiTheme="majorHAnsi" w:hAnsiTheme="majorHAnsi" w:cstheme="majorHAnsi"/>
                <w:color w:val="000000"/>
                <w:sz w:val="16"/>
                <w:szCs w:val="16"/>
              </w:rPr>
              <w:t>.</w:t>
            </w:r>
            <w:r w:rsidR="00334BC2" w:rsidRPr="00B8257F">
              <w:rPr>
                <w:rFonts w:asciiTheme="majorHAnsi" w:hAnsiTheme="majorHAnsi" w:cstheme="majorHAnsi"/>
                <w:b/>
                <w:color w:val="000000"/>
                <w:sz w:val="16"/>
                <w:szCs w:val="16"/>
              </w:rPr>
              <w:t xml:space="preserve"> </w:t>
            </w:r>
            <w:r w:rsidR="00910352" w:rsidRPr="00B8257F">
              <w:rPr>
                <w:rFonts w:asciiTheme="majorHAnsi" w:hAnsiTheme="majorHAnsi" w:cstheme="majorHAnsi"/>
                <w:sz w:val="16"/>
                <w:szCs w:val="16"/>
              </w:rPr>
              <w:t xml:space="preserve">Learn/sing songs with thoughts of change and transition. Song performance. (Journeys) </w:t>
            </w:r>
          </w:p>
          <w:p w:rsidR="005A6D52" w:rsidRPr="00B8257F" w:rsidRDefault="00910352" w:rsidP="005A6D52">
            <w:pPr>
              <w:rPr>
                <w:rFonts w:asciiTheme="majorHAnsi" w:hAnsiTheme="majorHAnsi" w:cstheme="majorHAnsi"/>
                <w:sz w:val="16"/>
                <w:szCs w:val="16"/>
              </w:rPr>
            </w:pPr>
            <w:r w:rsidRPr="00B8257F">
              <w:rPr>
                <w:rFonts w:asciiTheme="majorHAnsi" w:hAnsiTheme="majorHAnsi" w:cstheme="majorHAnsi"/>
                <w:b/>
                <w:color w:val="000000"/>
                <w:sz w:val="16"/>
                <w:szCs w:val="16"/>
                <w:highlight w:val="yellow"/>
              </w:rPr>
              <w:t></w:t>
            </w:r>
            <w:r w:rsidRPr="00B8257F">
              <w:rPr>
                <w:rFonts w:asciiTheme="majorHAnsi" w:hAnsiTheme="majorHAnsi" w:cstheme="majorHAnsi"/>
                <w:b/>
                <w:bCs/>
                <w:sz w:val="16"/>
                <w:szCs w:val="16"/>
              </w:rPr>
              <w:t xml:space="preserve"> </w:t>
            </w:r>
            <w:r w:rsidR="00334BC2" w:rsidRPr="00B8257F">
              <w:rPr>
                <w:rFonts w:asciiTheme="majorHAnsi" w:hAnsiTheme="majorHAnsi" w:cstheme="majorHAnsi"/>
                <w:bCs/>
                <w:sz w:val="16"/>
                <w:szCs w:val="16"/>
                <w:u w:val="single"/>
              </w:rPr>
              <w:t>Street dance performance.</w:t>
            </w:r>
            <w:r w:rsidR="00334BC2" w:rsidRPr="00B8257F">
              <w:rPr>
                <w:rFonts w:asciiTheme="majorHAnsi" w:hAnsiTheme="majorHAnsi" w:cstheme="majorHAnsi"/>
                <w:b/>
                <w:bCs/>
                <w:sz w:val="16"/>
                <w:szCs w:val="16"/>
              </w:rPr>
              <w:t xml:space="preserve"> </w:t>
            </w:r>
            <w:r w:rsidRPr="00B8257F">
              <w:rPr>
                <w:rFonts w:asciiTheme="majorHAnsi" w:hAnsiTheme="majorHAnsi" w:cstheme="majorHAnsi"/>
                <w:bCs/>
                <w:sz w:val="16"/>
                <w:szCs w:val="16"/>
              </w:rPr>
              <w:t>Explore Ravel’s Bolero through rhythmical mine. Learn songs with instrumental accompaniments</w:t>
            </w:r>
            <w:r w:rsidRPr="00B8257F">
              <w:rPr>
                <w:rFonts w:asciiTheme="majorHAnsi" w:hAnsiTheme="majorHAnsi" w:cstheme="majorHAnsi"/>
                <w:sz w:val="16"/>
                <w:szCs w:val="16"/>
              </w:rPr>
              <w:t>. Create a dance to build into street performance. (Growth)</w:t>
            </w:r>
          </w:p>
          <w:p w:rsidR="00910352" w:rsidRPr="00B8257F" w:rsidRDefault="00910352" w:rsidP="005A6D52">
            <w:pPr>
              <w:rPr>
                <w:rFonts w:asciiTheme="majorHAnsi" w:hAnsiTheme="majorHAnsi" w:cstheme="majorHAnsi"/>
                <w:bCs/>
                <w:sz w:val="16"/>
                <w:szCs w:val="16"/>
              </w:rPr>
            </w:pPr>
            <w:r w:rsidRPr="00B8257F">
              <w:rPr>
                <w:rFonts w:asciiTheme="majorHAnsi" w:hAnsiTheme="majorHAnsi" w:cstheme="majorHAnsi"/>
                <w:b/>
                <w:color w:val="000000"/>
                <w:sz w:val="16"/>
                <w:szCs w:val="16"/>
                <w:highlight w:val="yellow"/>
              </w:rPr>
              <w:t></w:t>
            </w:r>
            <w:r w:rsidRPr="00B8257F">
              <w:rPr>
                <w:rFonts w:asciiTheme="majorHAnsi" w:hAnsiTheme="majorHAnsi" w:cstheme="majorHAnsi"/>
                <w:b/>
                <w:color w:val="000000"/>
                <w:sz w:val="16"/>
                <w:szCs w:val="16"/>
              </w:rPr>
              <w:t xml:space="preserve"> </w:t>
            </w:r>
            <w:r w:rsidR="00334BC2" w:rsidRPr="00B8257F">
              <w:rPr>
                <w:rFonts w:asciiTheme="majorHAnsi" w:hAnsiTheme="majorHAnsi" w:cstheme="majorHAnsi"/>
                <w:color w:val="000000"/>
                <w:sz w:val="16"/>
                <w:szCs w:val="16"/>
                <w:u w:val="single"/>
              </w:rPr>
              <w:t>Mini musical performance.</w:t>
            </w:r>
            <w:r w:rsidR="00334BC2" w:rsidRPr="00B8257F">
              <w:rPr>
                <w:rFonts w:asciiTheme="majorHAnsi" w:hAnsiTheme="majorHAnsi" w:cstheme="majorHAnsi"/>
                <w:b/>
                <w:color w:val="000000"/>
                <w:sz w:val="16"/>
                <w:szCs w:val="16"/>
              </w:rPr>
              <w:t xml:space="preserve"> </w:t>
            </w:r>
            <w:r w:rsidRPr="00B8257F">
              <w:rPr>
                <w:rFonts w:asciiTheme="majorHAnsi" w:hAnsiTheme="majorHAnsi" w:cstheme="majorHAnsi"/>
                <w:bCs/>
                <w:sz w:val="16"/>
                <w:szCs w:val="16"/>
              </w:rPr>
              <w:t>A complete musical performance</w:t>
            </w:r>
            <w:r w:rsidRPr="00B8257F">
              <w:rPr>
                <w:rFonts w:asciiTheme="majorHAnsi" w:hAnsiTheme="majorHAnsi" w:cstheme="majorHAnsi"/>
                <w:sz w:val="16"/>
                <w:szCs w:val="16"/>
              </w:rPr>
              <w:t xml:space="preserve"> about the effects of the slave trade on a West African village. Musical features -</w:t>
            </w:r>
            <w:r w:rsidRPr="00B8257F">
              <w:rPr>
                <w:rFonts w:asciiTheme="majorHAnsi" w:hAnsiTheme="majorHAnsi" w:cstheme="majorHAnsi"/>
                <w:bCs/>
                <w:sz w:val="16"/>
                <w:szCs w:val="16"/>
              </w:rPr>
              <w:t xml:space="preserve">traditional Ghanaian songs and percussion rhythms. </w:t>
            </w:r>
            <w:r w:rsidR="00334BC2" w:rsidRPr="00B8257F">
              <w:rPr>
                <w:rFonts w:asciiTheme="majorHAnsi" w:hAnsiTheme="majorHAnsi" w:cstheme="majorHAnsi"/>
                <w:bCs/>
                <w:sz w:val="16"/>
                <w:szCs w:val="16"/>
              </w:rPr>
              <w:t>(Roots)</w:t>
            </w:r>
          </w:p>
          <w:p w:rsidR="00334BC2" w:rsidRPr="00B8257F" w:rsidRDefault="00334BC2" w:rsidP="005A6D52">
            <w:pPr>
              <w:rPr>
                <w:rFonts w:asciiTheme="majorHAnsi" w:hAnsiTheme="majorHAnsi" w:cstheme="majorHAnsi"/>
                <w:bCs/>
                <w:sz w:val="16"/>
                <w:szCs w:val="16"/>
              </w:rPr>
            </w:pPr>
            <w:r w:rsidRPr="00B8257F">
              <w:rPr>
                <w:rFonts w:asciiTheme="majorHAnsi" w:hAnsiTheme="majorHAnsi" w:cstheme="majorHAnsi"/>
                <w:b/>
                <w:color w:val="000000"/>
                <w:sz w:val="16"/>
                <w:szCs w:val="16"/>
                <w:highlight w:val="yellow"/>
              </w:rPr>
              <w:t></w:t>
            </w:r>
            <w:r w:rsidRPr="00B8257F">
              <w:rPr>
                <w:rFonts w:asciiTheme="majorHAnsi" w:hAnsiTheme="majorHAnsi" w:cstheme="majorHAnsi"/>
                <w:b/>
                <w:color w:val="000000"/>
                <w:sz w:val="16"/>
                <w:szCs w:val="16"/>
              </w:rPr>
              <w:t xml:space="preserve"> </w:t>
            </w:r>
            <w:r w:rsidRPr="00B8257F">
              <w:rPr>
                <w:rFonts w:asciiTheme="majorHAnsi" w:hAnsiTheme="majorHAnsi" w:cstheme="majorHAnsi"/>
                <w:bCs/>
                <w:sz w:val="16"/>
                <w:szCs w:val="16"/>
                <w:u w:val="single"/>
              </w:rPr>
              <w:t>Awards show performance.</w:t>
            </w:r>
            <w:r w:rsidRPr="00B8257F">
              <w:rPr>
                <w:rFonts w:asciiTheme="majorHAnsi" w:hAnsiTheme="majorHAnsi" w:cstheme="majorHAnsi"/>
                <w:b/>
                <w:bCs/>
                <w:sz w:val="16"/>
                <w:szCs w:val="16"/>
              </w:rPr>
              <w:t xml:space="preserve"> </w:t>
            </w:r>
            <w:r w:rsidRPr="00B8257F">
              <w:rPr>
                <w:rFonts w:asciiTheme="majorHAnsi" w:hAnsiTheme="majorHAnsi" w:cstheme="majorHAnsi"/>
                <w:bCs/>
                <w:sz w:val="16"/>
                <w:szCs w:val="16"/>
              </w:rPr>
              <w:t>Musical awards show customised for class. Individual awards presented along with fanfare, rap, song and famous music in a final grand ceremony.</w:t>
            </w:r>
          </w:p>
          <w:p w:rsidR="00334BC2" w:rsidRPr="004851AD" w:rsidRDefault="00334BC2" w:rsidP="005A6D52">
            <w:pPr>
              <w:rPr>
                <w:rFonts w:asciiTheme="majorHAnsi" w:hAnsiTheme="majorHAnsi" w:cstheme="majorHAnsi"/>
                <w:sz w:val="16"/>
                <w:szCs w:val="16"/>
              </w:rPr>
            </w:pPr>
            <w:r w:rsidRPr="00B8257F">
              <w:rPr>
                <w:rFonts w:asciiTheme="majorHAnsi" w:hAnsiTheme="majorHAnsi" w:cstheme="majorHAnsi"/>
                <w:b/>
                <w:color w:val="000000"/>
                <w:sz w:val="16"/>
                <w:szCs w:val="16"/>
                <w:highlight w:val="yellow"/>
              </w:rPr>
              <w:t></w:t>
            </w:r>
            <w:r w:rsidRPr="00B8257F">
              <w:rPr>
                <w:rFonts w:asciiTheme="majorHAnsi" w:hAnsiTheme="majorHAnsi" w:cstheme="majorHAnsi"/>
                <w:b/>
                <w:color w:val="000000"/>
                <w:sz w:val="16"/>
                <w:szCs w:val="16"/>
              </w:rPr>
              <w:t xml:space="preserve"> </w:t>
            </w:r>
            <w:r w:rsidRPr="00B8257F">
              <w:rPr>
                <w:rFonts w:asciiTheme="majorHAnsi" w:hAnsiTheme="majorHAnsi" w:cstheme="majorHAnsi"/>
                <w:bCs/>
                <w:sz w:val="16"/>
                <w:szCs w:val="16"/>
                <w:u w:val="single"/>
              </w:rPr>
              <w:t xml:space="preserve">Leavers’ assembly performance. </w:t>
            </w:r>
            <w:r w:rsidRPr="00B8257F">
              <w:rPr>
                <w:rFonts w:asciiTheme="majorHAnsi" w:hAnsiTheme="majorHAnsi" w:cstheme="majorHAnsi"/>
                <w:sz w:val="16"/>
                <w:szCs w:val="16"/>
              </w:rPr>
              <w:t xml:space="preserve"> Two songs, one looking back, one looking forward. Musical device for linking them to </w:t>
            </w:r>
            <w:r w:rsidRPr="00B8257F">
              <w:rPr>
                <w:rFonts w:asciiTheme="majorHAnsi" w:hAnsiTheme="majorHAnsi" w:cstheme="majorHAnsi"/>
                <w:bCs/>
                <w:sz w:val="16"/>
                <w:szCs w:val="16"/>
              </w:rPr>
              <w:t>provide a moving celebration of the children’s happy memories and their hopes for the future</w:t>
            </w:r>
          </w:p>
        </w:tc>
      </w:tr>
    </w:tbl>
    <w:p w:rsidR="009D0F55" w:rsidRDefault="009D0F55"/>
    <w:p w:rsidR="004B7B12" w:rsidRPr="004B7B12" w:rsidRDefault="004B7B12" w:rsidP="004B7B12">
      <w:pPr>
        <w:autoSpaceDE w:val="0"/>
        <w:autoSpaceDN w:val="0"/>
        <w:adjustRightInd w:val="0"/>
        <w:spacing w:after="0" w:line="240" w:lineRule="auto"/>
        <w:rPr>
          <w:rFonts w:ascii="Century Gothic" w:hAnsi="Century Gothic" w:cs="Century Gothic"/>
          <w:color w:val="000000"/>
          <w:sz w:val="24"/>
          <w:szCs w:val="24"/>
        </w:rPr>
      </w:pPr>
    </w:p>
    <w:p w:rsidR="00FF4FB4" w:rsidRDefault="00FF4FB4" w:rsidP="00FF4FB4">
      <w:r w:rsidRPr="00257736">
        <w:rPr>
          <w:rFonts w:asciiTheme="majorHAnsi" w:hAnsiTheme="majorHAnsi" w:cstheme="majorHAnsi"/>
          <w:color w:val="000000"/>
          <w:sz w:val="18"/>
          <w:szCs w:val="18"/>
          <w:highlight w:val="yellow"/>
        </w:rPr>
        <w:t></w:t>
      </w:r>
      <w:r>
        <w:rPr>
          <w:rFonts w:asciiTheme="majorHAnsi" w:hAnsiTheme="majorHAnsi" w:cstheme="majorHAnsi"/>
          <w:color w:val="000000"/>
          <w:sz w:val="18"/>
          <w:szCs w:val="18"/>
        </w:rPr>
        <w:t xml:space="preserve"> Indicates </w:t>
      </w:r>
      <w:proofErr w:type="gramStart"/>
      <w:r>
        <w:rPr>
          <w:rFonts w:asciiTheme="majorHAnsi" w:hAnsiTheme="majorHAnsi" w:cstheme="majorHAnsi"/>
          <w:color w:val="000000"/>
          <w:sz w:val="18"/>
          <w:szCs w:val="18"/>
        </w:rPr>
        <w:t>main focus</w:t>
      </w:r>
      <w:proofErr w:type="gramEnd"/>
      <w:r>
        <w:rPr>
          <w:rFonts w:asciiTheme="majorHAnsi" w:hAnsiTheme="majorHAnsi" w:cstheme="majorHAnsi"/>
          <w:color w:val="000000"/>
          <w:sz w:val="18"/>
          <w:szCs w:val="18"/>
        </w:rPr>
        <w:t xml:space="preserve"> of unit. </w:t>
      </w:r>
    </w:p>
    <w:p w:rsidR="00BA57F8" w:rsidRPr="00D04C00" w:rsidRDefault="00BA57F8" w:rsidP="004B7B12">
      <w:pPr>
        <w:rPr>
          <w:b/>
        </w:rPr>
      </w:pPr>
    </w:p>
    <w:sectPr w:rsidR="00BA57F8" w:rsidRPr="00D04C00" w:rsidSect="00E42436">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9CB" w:rsidRDefault="00A209CB" w:rsidP="00A209CB">
      <w:pPr>
        <w:spacing w:after="0" w:line="240" w:lineRule="auto"/>
      </w:pPr>
      <w:r>
        <w:separator/>
      </w:r>
    </w:p>
  </w:endnote>
  <w:endnote w:type="continuationSeparator" w:id="0">
    <w:p w:rsidR="00A209CB" w:rsidRDefault="00A209CB" w:rsidP="00A2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CB" w:rsidRDefault="00A20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CB" w:rsidRDefault="00A20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CB" w:rsidRDefault="00A20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9CB" w:rsidRDefault="00A209CB" w:rsidP="00A209CB">
      <w:pPr>
        <w:spacing w:after="0" w:line="240" w:lineRule="auto"/>
      </w:pPr>
      <w:r>
        <w:separator/>
      </w:r>
    </w:p>
  </w:footnote>
  <w:footnote w:type="continuationSeparator" w:id="0">
    <w:p w:rsidR="00A209CB" w:rsidRDefault="00A209CB" w:rsidP="00A20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CB" w:rsidRDefault="00A20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709829"/>
      <w:docPartObj>
        <w:docPartGallery w:val="Watermarks"/>
        <w:docPartUnique/>
      </w:docPartObj>
    </w:sdtPr>
    <w:sdtContent>
      <w:p w:rsidR="00A209CB" w:rsidRDefault="00A209CB">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9CB" w:rsidRDefault="00A20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05ADF"/>
    <w:multiLevelType w:val="hybridMultilevel"/>
    <w:tmpl w:val="E09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C0"/>
    <w:rsid w:val="00057209"/>
    <w:rsid w:val="00077AA0"/>
    <w:rsid w:val="0013457C"/>
    <w:rsid w:val="00142DD2"/>
    <w:rsid w:val="0016570A"/>
    <w:rsid w:val="00187422"/>
    <w:rsid w:val="002D7068"/>
    <w:rsid w:val="002E78CB"/>
    <w:rsid w:val="0030255A"/>
    <w:rsid w:val="00305576"/>
    <w:rsid w:val="00317084"/>
    <w:rsid w:val="00330E2C"/>
    <w:rsid w:val="00334BC2"/>
    <w:rsid w:val="00370462"/>
    <w:rsid w:val="003E3F10"/>
    <w:rsid w:val="004067F8"/>
    <w:rsid w:val="00413CE5"/>
    <w:rsid w:val="004323E5"/>
    <w:rsid w:val="00474471"/>
    <w:rsid w:val="004851AD"/>
    <w:rsid w:val="004B7B12"/>
    <w:rsid w:val="004C1EA5"/>
    <w:rsid w:val="00536A56"/>
    <w:rsid w:val="0057479F"/>
    <w:rsid w:val="00582245"/>
    <w:rsid w:val="005A6D52"/>
    <w:rsid w:val="005E0EC0"/>
    <w:rsid w:val="005E2E04"/>
    <w:rsid w:val="006262C2"/>
    <w:rsid w:val="00676CDF"/>
    <w:rsid w:val="006A2376"/>
    <w:rsid w:val="00716ADD"/>
    <w:rsid w:val="007A6E3B"/>
    <w:rsid w:val="007C0280"/>
    <w:rsid w:val="007C165E"/>
    <w:rsid w:val="00867A74"/>
    <w:rsid w:val="008B576E"/>
    <w:rsid w:val="008E1CA1"/>
    <w:rsid w:val="009001DC"/>
    <w:rsid w:val="00902125"/>
    <w:rsid w:val="00905724"/>
    <w:rsid w:val="00910352"/>
    <w:rsid w:val="009A6BDB"/>
    <w:rsid w:val="009D0F55"/>
    <w:rsid w:val="00A129D2"/>
    <w:rsid w:val="00A209CB"/>
    <w:rsid w:val="00A41E35"/>
    <w:rsid w:val="00AC6A9C"/>
    <w:rsid w:val="00B4088E"/>
    <w:rsid w:val="00B41FF6"/>
    <w:rsid w:val="00B50147"/>
    <w:rsid w:val="00B572FA"/>
    <w:rsid w:val="00B579CF"/>
    <w:rsid w:val="00B8257F"/>
    <w:rsid w:val="00B92715"/>
    <w:rsid w:val="00BA57F8"/>
    <w:rsid w:val="00C110F7"/>
    <w:rsid w:val="00C11C45"/>
    <w:rsid w:val="00C80592"/>
    <w:rsid w:val="00CA5B99"/>
    <w:rsid w:val="00D04C00"/>
    <w:rsid w:val="00D42F21"/>
    <w:rsid w:val="00D47A97"/>
    <w:rsid w:val="00D52305"/>
    <w:rsid w:val="00D752D5"/>
    <w:rsid w:val="00DD62A4"/>
    <w:rsid w:val="00E07133"/>
    <w:rsid w:val="00E42436"/>
    <w:rsid w:val="00E701BC"/>
    <w:rsid w:val="00E95161"/>
    <w:rsid w:val="00EC76E9"/>
    <w:rsid w:val="00F73CF1"/>
    <w:rsid w:val="00F9375A"/>
    <w:rsid w:val="00FC357B"/>
    <w:rsid w:val="00FD2785"/>
    <w:rsid w:val="00FF4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D18358-3B5B-42FB-B194-ADBBB06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068"/>
    <w:pPr>
      <w:autoSpaceDE w:val="0"/>
      <w:autoSpaceDN w:val="0"/>
      <w:adjustRightInd w:val="0"/>
      <w:spacing w:after="0" w:line="240" w:lineRule="auto"/>
    </w:pPr>
    <w:rPr>
      <w:rFonts w:ascii="Segoe Print" w:hAnsi="Segoe Print" w:cs="Segoe Print"/>
      <w:color w:val="000000"/>
      <w:sz w:val="24"/>
      <w:szCs w:val="24"/>
    </w:rPr>
  </w:style>
  <w:style w:type="paragraph" w:styleId="NoSpacing">
    <w:name w:val="No Spacing"/>
    <w:uiPriority w:val="1"/>
    <w:qFormat/>
    <w:rsid w:val="0057479F"/>
    <w:pPr>
      <w:spacing w:after="0" w:line="240" w:lineRule="auto"/>
    </w:pPr>
    <w:rPr>
      <w:rFonts w:ascii="Tahoma" w:eastAsia="Calibri" w:hAnsi="Tahoma" w:cs="Tahoma"/>
      <w:sz w:val="24"/>
      <w:szCs w:val="24"/>
    </w:rPr>
  </w:style>
  <w:style w:type="paragraph" w:styleId="Header">
    <w:name w:val="header"/>
    <w:basedOn w:val="Normal"/>
    <w:link w:val="HeaderChar"/>
    <w:uiPriority w:val="99"/>
    <w:unhideWhenUsed/>
    <w:rsid w:val="00A20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9CB"/>
  </w:style>
  <w:style w:type="paragraph" w:styleId="Footer">
    <w:name w:val="footer"/>
    <w:basedOn w:val="Normal"/>
    <w:link w:val="FooterChar"/>
    <w:uiPriority w:val="99"/>
    <w:unhideWhenUsed/>
    <w:rsid w:val="00A20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Hirani</dc:creator>
  <cp:keywords/>
  <dc:description/>
  <cp:lastModifiedBy>Ruth Reynolds</cp:lastModifiedBy>
  <cp:revision>2</cp:revision>
  <dcterms:created xsi:type="dcterms:W3CDTF">2020-05-06T20:55:00Z</dcterms:created>
  <dcterms:modified xsi:type="dcterms:W3CDTF">2020-05-06T20:55:00Z</dcterms:modified>
</cp:coreProperties>
</file>