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91FC3F" w14:textId="77777777" w:rsidR="0013191A" w:rsidRPr="004170BB" w:rsidRDefault="00A15744" w:rsidP="004170BB">
      <w:pPr>
        <w:spacing w:after="0" w:line="240" w:lineRule="auto"/>
        <w:jc w:val="center"/>
        <w:rPr>
          <w:rFonts w:ascii="OpenDyslexic" w:hAnsi="OpenDyslexic"/>
          <w:sz w:val="32"/>
          <w:u w:val="single"/>
        </w:rPr>
      </w:pPr>
      <w:r w:rsidRPr="004170BB">
        <w:rPr>
          <w:rFonts w:ascii="OpenDyslexic" w:hAnsi="OpenDyslexic"/>
          <w:sz w:val="32"/>
          <w:u w:val="single"/>
        </w:rPr>
        <w:t xml:space="preserve">Spelling Overview </w:t>
      </w:r>
      <w:r w:rsidR="007343A5" w:rsidRPr="004170BB">
        <w:rPr>
          <w:rFonts w:ascii="OpenDyslexic" w:hAnsi="OpenDyslexic"/>
          <w:sz w:val="32"/>
          <w:u w:val="single"/>
        </w:rPr>
        <w:t>Year 3</w:t>
      </w:r>
      <w:r w:rsidRPr="004170BB">
        <w:rPr>
          <w:rFonts w:ascii="OpenDyslexic" w:hAnsi="OpenDyslexic"/>
          <w:sz w:val="32"/>
          <w:u w:val="single"/>
        </w:rPr>
        <w:t xml:space="preserve"> </w:t>
      </w:r>
      <w:r w:rsidR="004170BB" w:rsidRPr="004170BB">
        <w:rPr>
          <w:rFonts w:ascii="OpenDyslexic" w:hAnsi="OpenDyslexic"/>
          <w:sz w:val="32"/>
          <w:u w:val="single"/>
        </w:rPr>
        <w:t>Summer 1</w:t>
      </w:r>
    </w:p>
    <w:p w14:paraId="4686DCDF" w14:textId="77777777" w:rsidR="00A15744" w:rsidRPr="005529E1" w:rsidRDefault="00A15744" w:rsidP="004170BB">
      <w:pPr>
        <w:spacing w:after="0" w:line="240" w:lineRule="auto"/>
        <w:jc w:val="center"/>
        <w:rPr>
          <w:rFonts w:ascii="OpenDyslexic" w:hAnsi="OpenDyslexic"/>
          <w:sz w:val="24"/>
        </w:rPr>
      </w:pPr>
      <w:r w:rsidRPr="005529E1">
        <w:rPr>
          <w:rFonts w:ascii="OpenDyslexic" w:hAnsi="OpenDyslexic"/>
          <w:sz w:val="24"/>
        </w:rPr>
        <w:t>Please practise these at home using the strategies on the back of this sheet.  There will be regular assessment points throughout the term and we will assess your knowledge of the weekly focus spellings throughout the week.  These focus words are a continuation of the learning that is taking place at school.  There is a limited number of words to enable deeper learning of increasingly complex words.</w:t>
      </w:r>
    </w:p>
    <w:tbl>
      <w:tblPr>
        <w:tblStyle w:val="TableGrid"/>
        <w:tblW w:w="15309" w:type="dxa"/>
        <w:tblInd w:w="-572" w:type="dxa"/>
        <w:tblLook w:val="04A0" w:firstRow="1" w:lastRow="0" w:firstColumn="1" w:lastColumn="0" w:noHBand="0" w:noVBand="1"/>
      </w:tblPr>
      <w:tblGrid>
        <w:gridCol w:w="2383"/>
        <w:gridCol w:w="3228"/>
        <w:gridCol w:w="2391"/>
        <w:gridCol w:w="2594"/>
        <w:gridCol w:w="2427"/>
        <w:gridCol w:w="2286"/>
      </w:tblGrid>
      <w:tr w:rsidR="004518A9" w14:paraId="47D3CFE2" w14:textId="77777777" w:rsidTr="004170BB">
        <w:trPr>
          <w:trHeight w:val="743"/>
        </w:trPr>
        <w:tc>
          <w:tcPr>
            <w:tcW w:w="2383" w:type="dxa"/>
          </w:tcPr>
          <w:p w14:paraId="3ED424A3" w14:textId="77777777" w:rsidR="00A15744" w:rsidRPr="004170BB" w:rsidRDefault="00A15744" w:rsidP="00A15744">
            <w:pPr>
              <w:jc w:val="center"/>
              <w:rPr>
                <w:rFonts w:ascii="OpenDyslexic" w:hAnsi="OpenDyslexic"/>
                <w:sz w:val="24"/>
              </w:rPr>
            </w:pPr>
            <w:r w:rsidRPr="004170BB">
              <w:rPr>
                <w:rFonts w:ascii="OpenDyslexic" w:hAnsi="OpenDyslexic"/>
                <w:sz w:val="24"/>
              </w:rPr>
              <w:t>Week 1</w:t>
            </w:r>
          </w:p>
          <w:p w14:paraId="6B8E61F2" w14:textId="77777777" w:rsidR="00A15744" w:rsidRPr="004170BB" w:rsidRDefault="004170BB" w:rsidP="004170BB">
            <w:pPr>
              <w:jc w:val="center"/>
              <w:rPr>
                <w:rFonts w:ascii="OpenDyslexic" w:hAnsi="OpenDyslexic"/>
                <w:color w:val="FF0000"/>
                <w:sz w:val="24"/>
              </w:rPr>
            </w:pPr>
            <w:r w:rsidRPr="004170BB">
              <w:rPr>
                <w:rFonts w:ascii="OpenDyslexic" w:hAnsi="OpenDyslexic"/>
                <w:color w:val="FF0000"/>
                <w:sz w:val="20"/>
              </w:rPr>
              <w:t>Previously taught suffixes</w:t>
            </w:r>
          </w:p>
        </w:tc>
        <w:tc>
          <w:tcPr>
            <w:tcW w:w="3228" w:type="dxa"/>
          </w:tcPr>
          <w:p w14:paraId="50506DDC" w14:textId="77777777" w:rsidR="00A15744" w:rsidRPr="004170BB" w:rsidRDefault="00A15744" w:rsidP="00A15744">
            <w:pPr>
              <w:jc w:val="center"/>
              <w:rPr>
                <w:rFonts w:ascii="OpenDyslexic" w:hAnsi="OpenDyslexic"/>
                <w:sz w:val="24"/>
              </w:rPr>
            </w:pPr>
            <w:r w:rsidRPr="004170BB">
              <w:rPr>
                <w:rFonts w:ascii="OpenDyslexic" w:hAnsi="OpenDyslexic"/>
                <w:sz w:val="24"/>
              </w:rPr>
              <w:t>Week 2</w:t>
            </w:r>
          </w:p>
          <w:p w14:paraId="38936EF5" w14:textId="77777777" w:rsidR="00A15744" w:rsidRPr="004170BB" w:rsidRDefault="004170BB" w:rsidP="00A15744">
            <w:pPr>
              <w:jc w:val="center"/>
              <w:rPr>
                <w:rFonts w:ascii="OpenDyslexic" w:hAnsi="OpenDyslexic"/>
                <w:sz w:val="20"/>
              </w:rPr>
            </w:pPr>
            <w:r w:rsidRPr="004170BB">
              <w:rPr>
                <w:rFonts w:ascii="OpenDyslexic" w:hAnsi="OpenDyslexic"/>
                <w:color w:val="FF0000"/>
                <w:sz w:val="20"/>
              </w:rPr>
              <w:t>Suffix ‘-</w:t>
            </w:r>
            <w:proofErr w:type="spellStart"/>
            <w:r w:rsidRPr="004170BB">
              <w:rPr>
                <w:rFonts w:ascii="OpenDyslexic" w:hAnsi="OpenDyslexic"/>
                <w:color w:val="FF0000"/>
                <w:sz w:val="20"/>
              </w:rPr>
              <w:t>ly</w:t>
            </w:r>
            <w:proofErr w:type="spellEnd"/>
            <w:r w:rsidRPr="004170BB">
              <w:rPr>
                <w:rFonts w:ascii="OpenDyslexic" w:hAnsi="OpenDyslexic"/>
                <w:color w:val="FF0000"/>
                <w:sz w:val="20"/>
              </w:rPr>
              <w:t>’ with root words ending in ‘le’ and ‘</w:t>
            </w:r>
            <w:proofErr w:type="spellStart"/>
            <w:r w:rsidRPr="004170BB">
              <w:rPr>
                <w:rFonts w:ascii="OpenDyslexic" w:hAnsi="OpenDyslexic"/>
                <w:color w:val="FF0000"/>
                <w:sz w:val="20"/>
              </w:rPr>
              <w:t>ic</w:t>
            </w:r>
            <w:proofErr w:type="spellEnd"/>
            <w:r w:rsidRPr="004170BB">
              <w:rPr>
                <w:rFonts w:ascii="OpenDyslexic" w:hAnsi="OpenDyslexic"/>
                <w:color w:val="FF0000"/>
                <w:sz w:val="20"/>
              </w:rPr>
              <w:t>’</w:t>
            </w:r>
          </w:p>
        </w:tc>
        <w:tc>
          <w:tcPr>
            <w:tcW w:w="2391" w:type="dxa"/>
          </w:tcPr>
          <w:p w14:paraId="0B148546" w14:textId="77777777" w:rsidR="00A15744" w:rsidRPr="004170BB" w:rsidRDefault="00A15744" w:rsidP="00A15744">
            <w:pPr>
              <w:jc w:val="center"/>
              <w:rPr>
                <w:rFonts w:ascii="OpenDyslexic" w:hAnsi="OpenDyslexic"/>
                <w:sz w:val="24"/>
              </w:rPr>
            </w:pPr>
            <w:r w:rsidRPr="004170BB">
              <w:rPr>
                <w:rFonts w:ascii="OpenDyslexic" w:hAnsi="OpenDyslexic"/>
                <w:sz w:val="24"/>
              </w:rPr>
              <w:t>Week 3</w:t>
            </w:r>
          </w:p>
          <w:p w14:paraId="2D4980DC" w14:textId="77777777" w:rsidR="00A15744" w:rsidRPr="004170BB" w:rsidRDefault="004170BB" w:rsidP="009308D2">
            <w:pPr>
              <w:jc w:val="center"/>
              <w:rPr>
                <w:rFonts w:ascii="OpenDyslexic" w:hAnsi="OpenDyslexic"/>
                <w:sz w:val="24"/>
              </w:rPr>
            </w:pPr>
            <w:r w:rsidRPr="004170BB">
              <w:rPr>
                <w:rFonts w:ascii="OpenDyslexic" w:hAnsi="OpenDyslexic"/>
                <w:color w:val="FF0000"/>
                <w:sz w:val="20"/>
              </w:rPr>
              <w:t>Statutory words</w:t>
            </w:r>
          </w:p>
        </w:tc>
        <w:tc>
          <w:tcPr>
            <w:tcW w:w="2594" w:type="dxa"/>
          </w:tcPr>
          <w:p w14:paraId="77E134C3" w14:textId="77777777" w:rsidR="00A15744" w:rsidRPr="004170BB" w:rsidRDefault="00A15744" w:rsidP="00A15744">
            <w:pPr>
              <w:jc w:val="center"/>
              <w:rPr>
                <w:rFonts w:ascii="OpenDyslexic" w:hAnsi="OpenDyslexic"/>
                <w:sz w:val="24"/>
              </w:rPr>
            </w:pPr>
            <w:r w:rsidRPr="004170BB">
              <w:rPr>
                <w:rFonts w:ascii="OpenDyslexic" w:hAnsi="OpenDyslexic"/>
                <w:sz w:val="24"/>
              </w:rPr>
              <w:t>Week 4</w:t>
            </w:r>
          </w:p>
          <w:p w14:paraId="15B20990" w14:textId="77777777" w:rsidR="00A95994" w:rsidRPr="004170BB" w:rsidRDefault="004170BB" w:rsidP="004518A9">
            <w:pPr>
              <w:jc w:val="center"/>
              <w:rPr>
                <w:rFonts w:ascii="OpenDyslexic" w:hAnsi="OpenDyslexic"/>
                <w:sz w:val="24"/>
              </w:rPr>
            </w:pPr>
            <w:r w:rsidRPr="004170BB">
              <w:rPr>
                <w:rFonts w:ascii="OpenDyslexic" w:hAnsi="OpenDyslexic"/>
                <w:color w:val="FF0000"/>
                <w:sz w:val="20"/>
              </w:rPr>
              <w:t>Rare GPCs for /</w:t>
            </w:r>
            <w:proofErr w:type="spellStart"/>
            <w:r w:rsidRPr="004170BB">
              <w:rPr>
                <w:rFonts w:ascii="OpenDyslexic" w:hAnsi="OpenDyslexic"/>
                <w:color w:val="FF0000"/>
                <w:sz w:val="20"/>
              </w:rPr>
              <w:t>i</w:t>
            </w:r>
            <w:proofErr w:type="spellEnd"/>
            <w:r w:rsidRPr="004170BB">
              <w:rPr>
                <w:rFonts w:ascii="OpenDyslexic" w:hAnsi="OpenDyslexic"/>
                <w:color w:val="FF0000"/>
                <w:sz w:val="20"/>
              </w:rPr>
              <w:t>/ phoneme</w:t>
            </w:r>
          </w:p>
        </w:tc>
        <w:tc>
          <w:tcPr>
            <w:tcW w:w="2427" w:type="dxa"/>
          </w:tcPr>
          <w:p w14:paraId="6A25A25E" w14:textId="77777777" w:rsidR="00A15744" w:rsidRPr="004170BB" w:rsidRDefault="00A15744" w:rsidP="00A15744">
            <w:pPr>
              <w:jc w:val="center"/>
              <w:rPr>
                <w:rFonts w:ascii="OpenDyslexic" w:hAnsi="OpenDyslexic"/>
                <w:sz w:val="24"/>
              </w:rPr>
            </w:pPr>
            <w:r w:rsidRPr="004170BB">
              <w:rPr>
                <w:rFonts w:ascii="OpenDyslexic" w:hAnsi="OpenDyslexic"/>
                <w:sz w:val="24"/>
              </w:rPr>
              <w:t>Week 5</w:t>
            </w:r>
          </w:p>
          <w:p w14:paraId="40D2CDCF" w14:textId="77777777" w:rsidR="00A15744" w:rsidRPr="004170BB" w:rsidRDefault="004170BB" w:rsidP="00A15744">
            <w:pPr>
              <w:jc w:val="center"/>
              <w:rPr>
                <w:rFonts w:ascii="OpenDyslexic" w:hAnsi="OpenDyslexic"/>
                <w:sz w:val="24"/>
              </w:rPr>
            </w:pPr>
            <w:r w:rsidRPr="004170BB">
              <w:rPr>
                <w:rFonts w:ascii="OpenDyslexic" w:hAnsi="OpenDyslexic"/>
                <w:color w:val="FF0000"/>
                <w:sz w:val="20"/>
              </w:rPr>
              <w:t>Statutory words</w:t>
            </w:r>
          </w:p>
        </w:tc>
        <w:tc>
          <w:tcPr>
            <w:tcW w:w="2286" w:type="dxa"/>
          </w:tcPr>
          <w:p w14:paraId="722E59FC" w14:textId="77777777" w:rsidR="00A15744" w:rsidRPr="004170BB" w:rsidRDefault="00A15744" w:rsidP="00A15744">
            <w:pPr>
              <w:jc w:val="center"/>
              <w:rPr>
                <w:rFonts w:ascii="OpenDyslexic" w:hAnsi="OpenDyslexic"/>
                <w:sz w:val="24"/>
              </w:rPr>
            </w:pPr>
            <w:r w:rsidRPr="004170BB">
              <w:rPr>
                <w:rFonts w:ascii="OpenDyslexic" w:hAnsi="OpenDyslexic"/>
                <w:sz w:val="24"/>
              </w:rPr>
              <w:t>Week 6</w:t>
            </w:r>
          </w:p>
          <w:p w14:paraId="773F05F0" w14:textId="77777777" w:rsidR="00A15744" w:rsidRPr="004170BB" w:rsidRDefault="004170BB" w:rsidP="00662A08">
            <w:pPr>
              <w:rPr>
                <w:rFonts w:ascii="OpenDyslexic" w:hAnsi="OpenDyslexic"/>
                <w:color w:val="FF0000"/>
                <w:sz w:val="24"/>
              </w:rPr>
            </w:pPr>
            <w:r>
              <w:rPr>
                <w:rFonts w:ascii="OpenDyslexic" w:hAnsi="OpenDyslexic"/>
                <w:color w:val="FF0000"/>
                <w:sz w:val="20"/>
              </w:rPr>
              <w:t>Previously taught vowel</w:t>
            </w:r>
            <w:r w:rsidRPr="004170BB">
              <w:rPr>
                <w:rFonts w:ascii="OpenDyslexic" w:hAnsi="OpenDyslexic"/>
                <w:color w:val="FF0000"/>
                <w:sz w:val="20"/>
              </w:rPr>
              <w:t xml:space="preserve"> </w:t>
            </w:r>
            <w:r w:rsidR="00662A08">
              <w:rPr>
                <w:rFonts w:ascii="OpenDyslexic" w:hAnsi="OpenDyslexic"/>
                <w:color w:val="FF0000"/>
                <w:sz w:val="20"/>
              </w:rPr>
              <w:t xml:space="preserve">GPCS/ </w:t>
            </w:r>
            <w:r w:rsidRPr="004170BB">
              <w:rPr>
                <w:rFonts w:ascii="OpenDyslexic" w:hAnsi="OpenDyslexic"/>
                <w:color w:val="FF0000"/>
                <w:sz w:val="20"/>
              </w:rPr>
              <w:t>digraphs</w:t>
            </w:r>
            <w:r>
              <w:rPr>
                <w:rFonts w:ascii="OpenDyslexic" w:hAnsi="OpenDyslexic"/>
                <w:color w:val="FF0000"/>
                <w:sz w:val="20"/>
              </w:rPr>
              <w:t>/ trigraphs</w:t>
            </w:r>
          </w:p>
        </w:tc>
      </w:tr>
      <w:tr w:rsidR="004170BB" w14:paraId="1C5AC614" w14:textId="77777777" w:rsidTr="004170BB">
        <w:trPr>
          <w:trHeight w:val="743"/>
        </w:trPr>
        <w:tc>
          <w:tcPr>
            <w:tcW w:w="2383" w:type="dxa"/>
          </w:tcPr>
          <w:p w14:paraId="23DAE925" w14:textId="77777777" w:rsidR="004170BB" w:rsidRPr="004170BB" w:rsidRDefault="004170BB" w:rsidP="004170BB">
            <w:pPr>
              <w:pStyle w:val="Default"/>
              <w:spacing w:before="61"/>
              <w:jc w:val="center"/>
              <w:rPr>
                <w:rFonts w:ascii="OpenDyslexic" w:hAnsi="OpenDyslexic" w:cstheme="majorHAnsi"/>
                <w:sz w:val="36"/>
                <w:szCs w:val="36"/>
              </w:rPr>
            </w:pPr>
            <w:r w:rsidRPr="004170BB">
              <w:rPr>
                <w:rFonts w:ascii="OpenDyslexic" w:hAnsi="OpenDyslexic" w:cstheme="majorHAnsi"/>
                <w:sz w:val="36"/>
                <w:szCs w:val="36"/>
              </w:rPr>
              <w:t>smil</w:t>
            </w:r>
            <w:r w:rsidRPr="00D667BE">
              <w:rPr>
                <w:rFonts w:ascii="OpenDyslexic" w:hAnsi="OpenDyslexic" w:cstheme="majorHAnsi"/>
                <w:color w:val="auto"/>
                <w:sz w:val="36"/>
                <w:szCs w:val="36"/>
              </w:rPr>
              <w:t>e</w:t>
            </w:r>
            <w:r w:rsidRPr="004170BB">
              <w:rPr>
                <w:rFonts w:ascii="OpenDyslexic" w:hAnsi="OpenDyslexic" w:cstheme="majorHAnsi"/>
                <w:color w:val="FF0000"/>
                <w:sz w:val="36"/>
                <w:szCs w:val="36"/>
              </w:rPr>
              <w:t>s</w:t>
            </w:r>
          </w:p>
        </w:tc>
        <w:tc>
          <w:tcPr>
            <w:tcW w:w="3228" w:type="dxa"/>
          </w:tcPr>
          <w:p w14:paraId="202EF454" w14:textId="77777777" w:rsidR="004170BB" w:rsidRPr="004170BB" w:rsidRDefault="004170BB" w:rsidP="004170BB">
            <w:pPr>
              <w:jc w:val="center"/>
              <w:rPr>
                <w:rFonts w:ascii="OpenDyslexic" w:hAnsi="OpenDyslexic"/>
                <w:sz w:val="36"/>
                <w:szCs w:val="36"/>
              </w:rPr>
            </w:pPr>
            <w:r w:rsidRPr="004170BB">
              <w:rPr>
                <w:rFonts w:ascii="OpenDyslexic" w:hAnsi="OpenDyslexic"/>
                <w:sz w:val="36"/>
                <w:szCs w:val="36"/>
              </w:rPr>
              <w:t>gent</w:t>
            </w:r>
            <w:r w:rsidRPr="004170BB">
              <w:rPr>
                <w:rFonts w:ascii="OpenDyslexic" w:hAnsi="OpenDyslexic"/>
                <w:color w:val="FF0000"/>
                <w:sz w:val="36"/>
                <w:szCs w:val="36"/>
              </w:rPr>
              <w:t>ly</w:t>
            </w:r>
          </w:p>
        </w:tc>
        <w:tc>
          <w:tcPr>
            <w:tcW w:w="2391" w:type="dxa"/>
          </w:tcPr>
          <w:p w14:paraId="446003B8" w14:textId="77777777" w:rsidR="004170BB" w:rsidRPr="004170BB" w:rsidRDefault="004170BB" w:rsidP="004170BB">
            <w:pPr>
              <w:jc w:val="center"/>
              <w:rPr>
                <w:rFonts w:ascii="OpenDyslexic" w:hAnsi="OpenDyslexic"/>
                <w:sz w:val="36"/>
              </w:rPr>
            </w:pPr>
            <w:r w:rsidRPr="004170BB">
              <w:rPr>
                <w:rFonts w:ascii="OpenDyslexic" w:hAnsi="OpenDyslexic"/>
                <w:sz w:val="36"/>
              </w:rPr>
              <w:t>arrive</w:t>
            </w:r>
          </w:p>
        </w:tc>
        <w:tc>
          <w:tcPr>
            <w:tcW w:w="2594" w:type="dxa"/>
          </w:tcPr>
          <w:p w14:paraId="327B9571" w14:textId="77777777" w:rsidR="004170BB" w:rsidRPr="004170BB" w:rsidRDefault="004170BB" w:rsidP="004170BB">
            <w:pPr>
              <w:jc w:val="center"/>
              <w:rPr>
                <w:rFonts w:ascii="OpenDyslexic" w:hAnsi="OpenDyslexic"/>
                <w:sz w:val="36"/>
              </w:rPr>
            </w:pPr>
            <w:r>
              <w:rPr>
                <w:rFonts w:ascii="OpenDyslexic" w:hAnsi="OpenDyslexic"/>
                <w:sz w:val="36"/>
              </w:rPr>
              <w:t>man</w:t>
            </w:r>
            <w:r w:rsidRPr="004170BB">
              <w:rPr>
                <w:rFonts w:ascii="OpenDyslexic" w:hAnsi="OpenDyslexic"/>
                <w:color w:val="FF0000"/>
                <w:sz w:val="36"/>
              </w:rPr>
              <w:t>a</w:t>
            </w:r>
            <w:r>
              <w:rPr>
                <w:rFonts w:ascii="OpenDyslexic" w:hAnsi="OpenDyslexic"/>
                <w:sz w:val="36"/>
              </w:rPr>
              <w:t>ger</w:t>
            </w:r>
          </w:p>
        </w:tc>
        <w:tc>
          <w:tcPr>
            <w:tcW w:w="2427" w:type="dxa"/>
          </w:tcPr>
          <w:p w14:paraId="4A20E398" w14:textId="77777777" w:rsidR="004170BB" w:rsidRPr="004170BB" w:rsidRDefault="004170BB" w:rsidP="004170BB">
            <w:pPr>
              <w:jc w:val="center"/>
              <w:rPr>
                <w:rFonts w:ascii="OpenDyslexic" w:hAnsi="OpenDyslexic"/>
                <w:sz w:val="36"/>
              </w:rPr>
            </w:pPr>
            <w:r w:rsidRPr="004170BB">
              <w:rPr>
                <w:rFonts w:ascii="OpenDyslexic" w:hAnsi="OpenDyslexic"/>
                <w:sz w:val="36"/>
              </w:rPr>
              <w:t>decide</w:t>
            </w:r>
          </w:p>
        </w:tc>
        <w:tc>
          <w:tcPr>
            <w:tcW w:w="2286" w:type="dxa"/>
          </w:tcPr>
          <w:p w14:paraId="6AC82C5C" w14:textId="77777777" w:rsidR="004170BB" w:rsidRPr="004170BB" w:rsidRDefault="004170BB" w:rsidP="004170BB">
            <w:pPr>
              <w:jc w:val="center"/>
              <w:rPr>
                <w:rFonts w:ascii="OpenDyslexic" w:hAnsi="OpenDyslexic"/>
                <w:sz w:val="36"/>
              </w:rPr>
            </w:pPr>
            <w:r w:rsidRPr="004170BB">
              <w:rPr>
                <w:rFonts w:ascii="OpenDyslexic" w:hAnsi="OpenDyslexic"/>
                <w:sz w:val="36"/>
              </w:rPr>
              <w:t>alr</w:t>
            </w:r>
            <w:r w:rsidRPr="004170BB">
              <w:rPr>
                <w:rFonts w:ascii="OpenDyslexic" w:hAnsi="OpenDyslexic"/>
                <w:color w:val="FF0000"/>
                <w:sz w:val="36"/>
              </w:rPr>
              <w:t>igh</w:t>
            </w:r>
            <w:r w:rsidRPr="004170BB">
              <w:rPr>
                <w:rFonts w:ascii="OpenDyslexic" w:hAnsi="OpenDyslexic"/>
                <w:sz w:val="36"/>
              </w:rPr>
              <w:t>t</w:t>
            </w:r>
          </w:p>
        </w:tc>
      </w:tr>
      <w:tr w:rsidR="004170BB" w14:paraId="5DD4712B" w14:textId="77777777" w:rsidTr="004170BB">
        <w:trPr>
          <w:trHeight w:val="743"/>
        </w:trPr>
        <w:tc>
          <w:tcPr>
            <w:tcW w:w="2383" w:type="dxa"/>
          </w:tcPr>
          <w:p w14:paraId="616D9C18" w14:textId="77777777" w:rsidR="004170BB" w:rsidRPr="004170BB" w:rsidRDefault="004170BB" w:rsidP="004170BB">
            <w:pPr>
              <w:pStyle w:val="Default"/>
              <w:spacing w:before="61"/>
              <w:jc w:val="center"/>
              <w:rPr>
                <w:rFonts w:ascii="OpenDyslexic" w:hAnsi="OpenDyslexic" w:cstheme="majorHAnsi"/>
                <w:sz w:val="36"/>
                <w:szCs w:val="36"/>
              </w:rPr>
            </w:pPr>
            <w:r w:rsidRPr="004170BB">
              <w:rPr>
                <w:rFonts w:ascii="OpenDyslexic" w:hAnsi="OpenDyslexic" w:cstheme="majorHAnsi"/>
                <w:sz w:val="36"/>
                <w:szCs w:val="36"/>
              </w:rPr>
              <w:t>hop</w:t>
            </w:r>
            <w:r w:rsidRPr="004170BB">
              <w:rPr>
                <w:rFonts w:ascii="OpenDyslexic" w:hAnsi="OpenDyslexic" w:cstheme="majorHAnsi"/>
                <w:color w:val="FF0000"/>
                <w:sz w:val="36"/>
                <w:szCs w:val="36"/>
              </w:rPr>
              <w:t>ing</w:t>
            </w:r>
          </w:p>
        </w:tc>
        <w:tc>
          <w:tcPr>
            <w:tcW w:w="3228" w:type="dxa"/>
          </w:tcPr>
          <w:p w14:paraId="450A32B7" w14:textId="77777777" w:rsidR="004170BB" w:rsidRPr="004170BB" w:rsidRDefault="004170BB" w:rsidP="004170BB">
            <w:pPr>
              <w:jc w:val="center"/>
              <w:rPr>
                <w:rFonts w:ascii="OpenDyslexic" w:hAnsi="OpenDyslexic"/>
                <w:sz w:val="36"/>
                <w:szCs w:val="36"/>
              </w:rPr>
            </w:pPr>
            <w:r w:rsidRPr="004170BB">
              <w:rPr>
                <w:rFonts w:ascii="OpenDyslexic" w:hAnsi="OpenDyslexic"/>
                <w:sz w:val="36"/>
                <w:szCs w:val="36"/>
              </w:rPr>
              <w:t>simp</w:t>
            </w:r>
            <w:r w:rsidRPr="004170BB">
              <w:rPr>
                <w:rFonts w:ascii="OpenDyslexic" w:hAnsi="OpenDyslexic"/>
                <w:color w:val="FF0000"/>
                <w:sz w:val="36"/>
                <w:szCs w:val="36"/>
              </w:rPr>
              <w:t>ly</w:t>
            </w:r>
          </w:p>
        </w:tc>
        <w:tc>
          <w:tcPr>
            <w:tcW w:w="2391" w:type="dxa"/>
          </w:tcPr>
          <w:p w14:paraId="334862D5" w14:textId="77777777" w:rsidR="004170BB" w:rsidRPr="004170BB" w:rsidRDefault="004170BB" w:rsidP="004170BB">
            <w:pPr>
              <w:jc w:val="center"/>
              <w:rPr>
                <w:rFonts w:ascii="OpenDyslexic" w:hAnsi="OpenDyslexic"/>
                <w:sz w:val="36"/>
              </w:rPr>
            </w:pPr>
            <w:r w:rsidRPr="004170BB">
              <w:rPr>
                <w:rFonts w:ascii="OpenDyslexic" w:hAnsi="OpenDyslexic"/>
                <w:sz w:val="36"/>
              </w:rPr>
              <w:t>build</w:t>
            </w:r>
          </w:p>
        </w:tc>
        <w:tc>
          <w:tcPr>
            <w:tcW w:w="2594" w:type="dxa"/>
          </w:tcPr>
          <w:p w14:paraId="7B0462BC" w14:textId="77777777" w:rsidR="004170BB" w:rsidRPr="004170BB" w:rsidRDefault="004170BB" w:rsidP="004170BB">
            <w:pPr>
              <w:jc w:val="center"/>
              <w:rPr>
                <w:rFonts w:ascii="OpenDyslexic" w:hAnsi="OpenDyslexic"/>
                <w:sz w:val="36"/>
              </w:rPr>
            </w:pPr>
            <w:r w:rsidRPr="004170BB">
              <w:rPr>
                <w:rFonts w:ascii="OpenDyslexic" w:hAnsi="OpenDyslexic"/>
                <w:sz w:val="36"/>
              </w:rPr>
              <w:t>m</w:t>
            </w:r>
            <w:r w:rsidRPr="004170BB">
              <w:rPr>
                <w:rFonts w:ascii="OpenDyslexic" w:hAnsi="OpenDyslexic"/>
                <w:color w:val="FF0000"/>
                <w:sz w:val="36"/>
              </w:rPr>
              <w:t>y</w:t>
            </w:r>
            <w:r w:rsidRPr="004170BB">
              <w:rPr>
                <w:rFonts w:ascii="OpenDyslexic" w:hAnsi="OpenDyslexic"/>
                <w:sz w:val="36"/>
              </w:rPr>
              <w:t>stery</w:t>
            </w:r>
          </w:p>
        </w:tc>
        <w:tc>
          <w:tcPr>
            <w:tcW w:w="2427" w:type="dxa"/>
          </w:tcPr>
          <w:p w14:paraId="724CD2EF" w14:textId="77777777" w:rsidR="004170BB" w:rsidRPr="004170BB" w:rsidRDefault="004170BB" w:rsidP="004170BB">
            <w:pPr>
              <w:jc w:val="center"/>
              <w:rPr>
                <w:rFonts w:ascii="OpenDyslexic" w:hAnsi="OpenDyslexic"/>
                <w:sz w:val="36"/>
              </w:rPr>
            </w:pPr>
            <w:r w:rsidRPr="004170BB">
              <w:rPr>
                <w:rFonts w:ascii="OpenDyslexic" w:hAnsi="OpenDyslexic"/>
                <w:sz w:val="36"/>
              </w:rPr>
              <w:t>describe</w:t>
            </w:r>
          </w:p>
        </w:tc>
        <w:tc>
          <w:tcPr>
            <w:tcW w:w="2286" w:type="dxa"/>
          </w:tcPr>
          <w:p w14:paraId="084518C8" w14:textId="77777777" w:rsidR="004170BB" w:rsidRPr="004170BB" w:rsidRDefault="004170BB" w:rsidP="004170BB">
            <w:pPr>
              <w:jc w:val="center"/>
              <w:rPr>
                <w:rFonts w:ascii="OpenDyslexic" w:hAnsi="OpenDyslexic"/>
                <w:sz w:val="36"/>
              </w:rPr>
            </w:pPr>
            <w:r w:rsidRPr="004170BB">
              <w:rPr>
                <w:rFonts w:ascii="OpenDyslexic" w:hAnsi="OpenDyslexic"/>
                <w:sz w:val="36"/>
              </w:rPr>
              <w:t>b</w:t>
            </w:r>
            <w:r w:rsidRPr="004170BB">
              <w:rPr>
                <w:rFonts w:ascii="OpenDyslexic" w:hAnsi="OpenDyslexic"/>
                <w:color w:val="FF0000"/>
                <w:sz w:val="36"/>
              </w:rPr>
              <w:t>ear</w:t>
            </w:r>
          </w:p>
        </w:tc>
      </w:tr>
      <w:tr w:rsidR="004170BB" w14:paraId="0D33B494" w14:textId="77777777" w:rsidTr="004170BB">
        <w:trPr>
          <w:trHeight w:val="743"/>
        </w:trPr>
        <w:tc>
          <w:tcPr>
            <w:tcW w:w="2383" w:type="dxa"/>
          </w:tcPr>
          <w:p w14:paraId="3A066785" w14:textId="77777777" w:rsidR="004170BB" w:rsidRPr="004170BB" w:rsidRDefault="004170BB" w:rsidP="004170BB">
            <w:pPr>
              <w:pStyle w:val="Default"/>
              <w:spacing w:before="61"/>
              <w:jc w:val="center"/>
              <w:rPr>
                <w:rFonts w:ascii="OpenDyslexic" w:hAnsi="OpenDyslexic" w:cstheme="majorHAnsi"/>
                <w:sz w:val="36"/>
                <w:szCs w:val="36"/>
              </w:rPr>
            </w:pPr>
            <w:r w:rsidRPr="004170BB">
              <w:rPr>
                <w:rFonts w:ascii="OpenDyslexic" w:hAnsi="OpenDyslexic" w:cstheme="majorHAnsi"/>
                <w:sz w:val="36"/>
                <w:szCs w:val="36"/>
              </w:rPr>
              <w:t>hopp</w:t>
            </w:r>
            <w:r w:rsidRPr="004170BB">
              <w:rPr>
                <w:rFonts w:ascii="OpenDyslexic" w:hAnsi="OpenDyslexic" w:cstheme="majorHAnsi"/>
                <w:color w:val="FF0000"/>
                <w:sz w:val="36"/>
                <w:szCs w:val="36"/>
              </w:rPr>
              <w:t>ed</w:t>
            </w:r>
          </w:p>
        </w:tc>
        <w:tc>
          <w:tcPr>
            <w:tcW w:w="3228" w:type="dxa"/>
          </w:tcPr>
          <w:p w14:paraId="22BE3E8C" w14:textId="77777777" w:rsidR="004170BB" w:rsidRPr="004170BB" w:rsidRDefault="004170BB" w:rsidP="004170BB">
            <w:pPr>
              <w:jc w:val="center"/>
              <w:rPr>
                <w:rFonts w:ascii="OpenDyslexic" w:hAnsi="OpenDyslexic"/>
                <w:sz w:val="36"/>
                <w:szCs w:val="36"/>
              </w:rPr>
            </w:pPr>
            <w:r w:rsidRPr="004170BB">
              <w:rPr>
                <w:rFonts w:ascii="OpenDyslexic" w:hAnsi="OpenDyslexic"/>
                <w:sz w:val="36"/>
                <w:szCs w:val="36"/>
              </w:rPr>
              <w:t>humb</w:t>
            </w:r>
            <w:r w:rsidRPr="004170BB">
              <w:rPr>
                <w:rFonts w:ascii="OpenDyslexic" w:hAnsi="OpenDyslexic"/>
                <w:color w:val="FF0000"/>
                <w:sz w:val="36"/>
                <w:szCs w:val="36"/>
              </w:rPr>
              <w:t>ly</w:t>
            </w:r>
          </w:p>
        </w:tc>
        <w:tc>
          <w:tcPr>
            <w:tcW w:w="2391" w:type="dxa"/>
          </w:tcPr>
          <w:p w14:paraId="7772438B" w14:textId="77777777" w:rsidR="004170BB" w:rsidRPr="004170BB" w:rsidRDefault="004170BB" w:rsidP="004170BB">
            <w:pPr>
              <w:jc w:val="center"/>
              <w:rPr>
                <w:rFonts w:ascii="OpenDyslexic" w:hAnsi="OpenDyslexic"/>
                <w:sz w:val="36"/>
              </w:rPr>
            </w:pPr>
            <w:r w:rsidRPr="004170BB">
              <w:rPr>
                <w:rFonts w:ascii="OpenDyslexic" w:hAnsi="OpenDyslexic"/>
                <w:sz w:val="36"/>
              </w:rPr>
              <w:t>circle</w:t>
            </w:r>
          </w:p>
        </w:tc>
        <w:tc>
          <w:tcPr>
            <w:tcW w:w="2594" w:type="dxa"/>
          </w:tcPr>
          <w:p w14:paraId="75961EA8" w14:textId="77777777" w:rsidR="004170BB" w:rsidRPr="004170BB" w:rsidRDefault="004170BB" w:rsidP="004170BB">
            <w:pPr>
              <w:jc w:val="center"/>
              <w:rPr>
                <w:rFonts w:ascii="OpenDyslexic" w:hAnsi="OpenDyslexic"/>
                <w:sz w:val="36"/>
              </w:rPr>
            </w:pPr>
            <w:r w:rsidRPr="004170BB">
              <w:rPr>
                <w:rFonts w:ascii="OpenDyslexic" w:hAnsi="OpenDyslexic"/>
                <w:sz w:val="36"/>
              </w:rPr>
              <w:t>c</w:t>
            </w:r>
            <w:r w:rsidRPr="004170BB">
              <w:rPr>
                <w:rFonts w:ascii="OpenDyslexic" w:hAnsi="OpenDyslexic"/>
                <w:color w:val="FF0000"/>
                <w:sz w:val="36"/>
              </w:rPr>
              <w:t>y</w:t>
            </w:r>
            <w:r w:rsidRPr="004170BB">
              <w:rPr>
                <w:rFonts w:ascii="OpenDyslexic" w:hAnsi="OpenDyslexic"/>
                <w:sz w:val="36"/>
              </w:rPr>
              <w:t>gnet</w:t>
            </w:r>
          </w:p>
        </w:tc>
        <w:tc>
          <w:tcPr>
            <w:tcW w:w="2427" w:type="dxa"/>
          </w:tcPr>
          <w:p w14:paraId="1B231A48" w14:textId="77777777" w:rsidR="004170BB" w:rsidRPr="004170BB" w:rsidRDefault="004170BB" w:rsidP="004170BB">
            <w:pPr>
              <w:jc w:val="center"/>
              <w:rPr>
                <w:rFonts w:ascii="OpenDyslexic" w:hAnsi="OpenDyslexic"/>
                <w:sz w:val="36"/>
              </w:rPr>
            </w:pPr>
            <w:r w:rsidRPr="004170BB">
              <w:rPr>
                <w:rFonts w:ascii="OpenDyslexic" w:hAnsi="OpenDyslexic"/>
                <w:sz w:val="36"/>
              </w:rPr>
              <w:t>disappear</w:t>
            </w:r>
          </w:p>
        </w:tc>
        <w:tc>
          <w:tcPr>
            <w:tcW w:w="2286" w:type="dxa"/>
          </w:tcPr>
          <w:p w14:paraId="2CB3EA63" w14:textId="77777777" w:rsidR="004170BB" w:rsidRPr="004170BB" w:rsidRDefault="004170BB" w:rsidP="004170BB">
            <w:pPr>
              <w:jc w:val="center"/>
              <w:rPr>
                <w:rFonts w:ascii="OpenDyslexic" w:hAnsi="OpenDyslexic"/>
                <w:sz w:val="36"/>
              </w:rPr>
            </w:pPr>
            <w:r w:rsidRPr="004170BB">
              <w:rPr>
                <w:rFonts w:ascii="OpenDyslexic" w:hAnsi="OpenDyslexic"/>
                <w:sz w:val="36"/>
              </w:rPr>
              <w:t>bel</w:t>
            </w:r>
            <w:r w:rsidRPr="00662A08">
              <w:rPr>
                <w:rFonts w:ascii="OpenDyslexic" w:hAnsi="OpenDyslexic"/>
                <w:color w:val="FF0000"/>
                <w:sz w:val="36"/>
              </w:rPr>
              <w:t>ie</w:t>
            </w:r>
            <w:r w:rsidRPr="004170BB">
              <w:rPr>
                <w:rFonts w:ascii="OpenDyslexic" w:hAnsi="OpenDyslexic"/>
                <w:sz w:val="36"/>
              </w:rPr>
              <w:t>ve</w:t>
            </w:r>
          </w:p>
        </w:tc>
      </w:tr>
      <w:tr w:rsidR="004170BB" w14:paraId="249CA3AA" w14:textId="77777777" w:rsidTr="004170BB">
        <w:trPr>
          <w:trHeight w:val="743"/>
        </w:trPr>
        <w:tc>
          <w:tcPr>
            <w:tcW w:w="2383" w:type="dxa"/>
          </w:tcPr>
          <w:p w14:paraId="13A358BA" w14:textId="77777777" w:rsidR="004170BB" w:rsidRPr="004170BB" w:rsidRDefault="004170BB" w:rsidP="004170BB">
            <w:pPr>
              <w:pStyle w:val="Default"/>
              <w:spacing w:before="61"/>
              <w:jc w:val="center"/>
              <w:rPr>
                <w:rFonts w:ascii="OpenDyslexic" w:hAnsi="OpenDyslexic" w:cstheme="majorHAnsi"/>
                <w:sz w:val="36"/>
                <w:szCs w:val="36"/>
              </w:rPr>
            </w:pPr>
            <w:r w:rsidRPr="004170BB">
              <w:rPr>
                <w:rFonts w:ascii="OpenDyslexic" w:hAnsi="OpenDyslexic" w:cstheme="majorHAnsi"/>
                <w:sz w:val="36"/>
                <w:szCs w:val="36"/>
              </w:rPr>
              <w:t>phon</w:t>
            </w:r>
            <w:r w:rsidRPr="004170BB">
              <w:rPr>
                <w:rFonts w:ascii="OpenDyslexic" w:hAnsi="OpenDyslexic" w:cstheme="majorHAnsi"/>
                <w:color w:val="FF0000"/>
                <w:sz w:val="36"/>
                <w:szCs w:val="36"/>
              </w:rPr>
              <w:t>ing</w:t>
            </w:r>
          </w:p>
        </w:tc>
        <w:tc>
          <w:tcPr>
            <w:tcW w:w="3228" w:type="dxa"/>
          </w:tcPr>
          <w:p w14:paraId="7C8F8B91" w14:textId="77777777" w:rsidR="004170BB" w:rsidRPr="004170BB" w:rsidRDefault="00441418" w:rsidP="00441418">
            <w:pPr>
              <w:jc w:val="center"/>
              <w:rPr>
                <w:rFonts w:ascii="OpenDyslexic" w:hAnsi="OpenDyslexic"/>
                <w:sz w:val="36"/>
                <w:szCs w:val="36"/>
              </w:rPr>
            </w:pPr>
            <w:r>
              <w:rPr>
                <w:rFonts w:ascii="OpenDyslexic" w:hAnsi="OpenDyslexic"/>
                <w:sz w:val="36"/>
                <w:szCs w:val="36"/>
              </w:rPr>
              <w:t>p</w:t>
            </w:r>
            <w:r w:rsidR="004170BB" w:rsidRPr="004170BB">
              <w:rPr>
                <w:rFonts w:ascii="OpenDyslexic" w:hAnsi="OpenDyslexic"/>
                <w:sz w:val="36"/>
                <w:szCs w:val="36"/>
              </w:rPr>
              <w:t>ublic</w:t>
            </w:r>
            <w:r w:rsidRPr="00441418">
              <w:rPr>
                <w:rFonts w:ascii="OpenDyslexic" w:hAnsi="OpenDyslexic"/>
                <w:color w:val="FF0000"/>
                <w:sz w:val="36"/>
                <w:szCs w:val="36"/>
              </w:rPr>
              <w:t>ly</w:t>
            </w:r>
            <w:r>
              <w:rPr>
                <w:rFonts w:ascii="OpenDyslexic" w:hAnsi="OpenDyslexic"/>
                <w:sz w:val="36"/>
                <w:szCs w:val="36"/>
              </w:rPr>
              <w:t xml:space="preserve"> </w:t>
            </w:r>
          </w:p>
        </w:tc>
        <w:tc>
          <w:tcPr>
            <w:tcW w:w="2391" w:type="dxa"/>
          </w:tcPr>
          <w:p w14:paraId="29EA3C21" w14:textId="77777777" w:rsidR="004170BB" w:rsidRPr="004170BB" w:rsidRDefault="004170BB" w:rsidP="004170BB">
            <w:pPr>
              <w:jc w:val="center"/>
              <w:rPr>
                <w:rFonts w:ascii="OpenDyslexic" w:hAnsi="OpenDyslexic"/>
                <w:sz w:val="36"/>
              </w:rPr>
            </w:pPr>
            <w:r w:rsidRPr="004170BB">
              <w:rPr>
                <w:rFonts w:ascii="OpenDyslexic" w:hAnsi="OpenDyslexic"/>
                <w:sz w:val="36"/>
              </w:rPr>
              <w:t>complete</w:t>
            </w:r>
          </w:p>
        </w:tc>
        <w:tc>
          <w:tcPr>
            <w:tcW w:w="2594" w:type="dxa"/>
          </w:tcPr>
          <w:p w14:paraId="1A117A9C" w14:textId="77777777" w:rsidR="004170BB" w:rsidRPr="004170BB" w:rsidRDefault="004170BB" w:rsidP="004170BB">
            <w:pPr>
              <w:jc w:val="center"/>
              <w:rPr>
                <w:rFonts w:ascii="OpenDyslexic" w:hAnsi="OpenDyslexic"/>
                <w:sz w:val="36"/>
              </w:rPr>
            </w:pPr>
            <w:r w:rsidRPr="004170BB">
              <w:rPr>
                <w:rFonts w:ascii="OpenDyslexic" w:hAnsi="OpenDyslexic"/>
                <w:sz w:val="36"/>
              </w:rPr>
              <w:t>p</w:t>
            </w:r>
            <w:r w:rsidRPr="004170BB">
              <w:rPr>
                <w:rFonts w:ascii="OpenDyslexic" w:hAnsi="OpenDyslexic"/>
                <w:color w:val="FF0000"/>
                <w:sz w:val="36"/>
              </w:rPr>
              <w:t>y</w:t>
            </w:r>
            <w:r w:rsidRPr="004170BB">
              <w:rPr>
                <w:rFonts w:ascii="OpenDyslexic" w:hAnsi="OpenDyslexic"/>
                <w:sz w:val="36"/>
              </w:rPr>
              <w:t>ramid</w:t>
            </w:r>
          </w:p>
        </w:tc>
        <w:tc>
          <w:tcPr>
            <w:tcW w:w="2427" w:type="dxa"/>
          </w:tcPr>
          <w:p w14:paraId="2B996420" w14:textId="77777777" w:rsidR="004170BB" w:rsidRPr="004170BB" w:rsidRDefault="004170BB" w:rsidP="004170BB">
            <w:pPr>
              <w:jc w:val="center"/>
              <w:rPr>
                <w:rFonts w:ascii="OpenDyslexic" w:hAnsi="OpenDyslexic"/>
                <w:sz w:val="36"/>
              </w:rPr>
            </w:pPr>
            <w:r w:rsidRPr="004170BB">
              <w:rPr>
                <w:rFonts w:ascii="OpenDyslexic" w:hAnsi="OpenDyslexic"/>
                <w:sz w:val="36"/>
              </w:rPr>
              <w:t>exercise</w:t>
            </w:r>
          </w:p>
        </w:tc>
        <w:tc>
          <w:tcPr>
            <w:tcW w:w="2286" w:type="dxa"/>
          </w:tcPr>
          <w:p w14:paraId="36A2F4F8" w14:textId="77777777" w:rsidR="004170BB" w:rsidRPr="004170BB" w:rsidRDefault="004170BB" w:rsidP="004170BB">
            <w:pPr>
              <w:jc w:val="center"/>
              <w:rPr>
                <w:rFonts w:ascii="OpenDyslexic" w:hAnsi="OpenDyslexic"/>
                <w:sz w:val="36"/>
              </w:rPr>
            </w:pPr>
            <w:r w:rsidRPr="004170BB">
              <w:rPr>
                <w:rFonts w:ascii="OpenDyslexic" w:hAnsi="OpenDyslexic"/>
                <w:sz w:val="36"/>
              </w:rPr>
              <w:t>c</w:t>
            </w:r>
            <w:r w:rsidRPr="00662A08">
              <w:rPr>
                <w:rFonts w:ascii="OpenDyslexic" w:hAnsi="OpenDyslexic"/>
                <w:color w:val="FF0000"/>
                <w:sz w:val="36"/>
              </w:rPr>
              <w:t>au</w:t>
            </w:r>
            <w:r w:rsidRPr="004170BB">
              <w:rPr>
                <w:rFonts w:ascii="OpenDyslexic" w:hAnsi="OpenDyslexic"/>
                <w:sz w:val="36"/>
              </w:rPr>
              <w:t>ght</w:t>
            </w:r>
          </w:p>
        </w:tc>
      </w:tr>
      <w:tr w:rsidR="004170BB" w14:paraId="3AA21445" w14:textId="77777777" w:rsidTr="004170BB">
        <w:trPr>
          <w:trHeight w:val="743"/>
        </w:trPr>
        <w:tc>
          <w:tcPr>
            <w:tcW w:w="2383" w:type="dxa"/>
          </w:tcPr>
          <w:p w14:paraId="283F74DF" w14:textId="77777777" w:rsidR="004170BB" w:rsidRPr="004170BB" w:rsidRDefault="004170BB" w:rsidP="004170BB">
            <w:pPr>
              <w:pStyle w:val="Default"/>
              <w:spacing w:before="61"/>
              <w:jc w:val="center"/>
              <w:rPr>
                <w:rFonts w:ascii="OpenDyslexic" w:hAnsi="OpenDyslexic" w:cstheme="majorHAnsi"/>
                <w:sz w:val="36"/>
                <w:szCs w:val="36"/>
              </w:rPr>
            </w:pPr>
            <w:r w:rsidRPr="004170BB">
              <w:rPr>
                <w:rFonts w:ascii="OpenDyslexic" w:hAnsi="OpenDyslexic" w:cstheme="majorHAnsi"/>
                <w:sz w:val="36"/>
                <w:szCs w:val="36"/>
              </w:rPr>
              <w:t>stopp</w:t>
            </w:r>
            <w:r w:rsidRPr="004170BB">
              <w:rPr>
                <w:rFonts w:ascii="OpenDyslexic" w:hAnsi="OpenDyslexic" w:cstheme="majorHAnsi"/>
                <w:color w:val="FF0000"/>
                <w:sz w:val="36"/>
                <w:szCs w:val="36"/>
              </w:rPr>
              <w:t>ing</w:t>
            </w:r>
          </w:p>
        </w:tc>
        <w:tc>
          <w:tcPr>
            <w:tcW w:w="3228" w:type="dxa"/>
          </w:tcPr>
          <w:p w14:paraId="257346C3" w14:textId="77777777" w:rsidR="004170BB" w:rsidRPr="004170BB" w:rsidRDefault="004170BB" w:rsidP="004170BB">
            <w:pPr>
              <w:jc w:val="center"/>
              <w:rPr>
                <w:rFonts w:ascii="OpenDyslexic" w:hAnsi="OpenDyslexic"/>
                <w:sz w:val="36"/>
                <w:szCs w:val="36"/>
              </w:rPr>
            </w:pPr>
            <w:r w:rsidRPr="004170BB">
              <w:rPr>
                <w:rFonts w:ascii="OpenDyslexic" w:hAnsi="OpenDyslexic"/>
                <w:sz w:val="36"/>
                <w:szCs w:val="36"/>
              </w:rPr>
              <w:t>basical</w:t>
            </w:r>
            <w:r w:rsidRPr="004170BB">
              <w:rPr>
                <w:rFonts w:ascii="OpenDyslexic" w:hAnsi="OpenDyslexic"/>
                <w:color w:val="FF0000"/>
                <w:sz w:val="36"/>
                <w:szCs w:val="36"/>
              </w:rPr>
              <w:t>ly</w:t>
            </w:r>
          </w:p>
        </w:tc>
        <w:tc>
          <w:tcPr>
            <w:tcW w:w="2391" w:type="dxa"/>
          </w:tcPr>
          <w:p w14:paraId="526E5FB6" w14:textId="77777777" w:rsidR="004170BB" w:rsidRPr="004170BB" w:rsidRDefault="004170BB" w:rsidP="004170BB">
            <w:pPr>
              <w:jc w:val="center"/>
              <w:rPr>
                <w:rFonts w:ascii="OpenDyslexic" w:hAnsi="OpenDyslexic"/>
                <w:sz w:val="36"/>
              </w:rPr>
            </w:pPr>
            <w:r w:rsidRPr="004170BB">
              <w:rPr>
                <w:rFonts w:ascii="OpenDyslexic" w:hAnsi="OpenDyslexic"/>
                <w:sz w:val="36"/>
              </w:rPr>
              <w:t>consider</w:t>
            </w:r>
          </w:p>
        </w:tc>
        <w:tc>
          <w:tcPr>
            <w:tcW w:w="2594" w:type="dxa"/>
          </w:tcPr>
          <w:p w14:paraId="6F5A9DC9" w14:textId="77777777" w:rsidR="004170BB" w:rsidRPr="004170BB" w:rsidRDefault="004170BB" w:rsidP="004170BB">
            <w:pPr>
              <w:jc w:val="center"/>
              <w:rPr>
                <w:rFonts w:ascii="OpenDyslexic" w:hAnsi="OpenDyslexic"/>
                <w:sz w:val="36"/>
              </w:rPr>
            </w:pPr>
            <w:r w:rsidRPr="004170BB">
              <w:rPr>
                <w:rFonts w:ascii="OpenDyslexic" w:hAnsi="OpenDyslexic"/>
                <w:sz w:val="36"/>
              </w:rPr>
              <w:t>sph</w:t>
            </w:r>
            <w:r w:rsidRPr="004170BB">
              <w:rPr>
                <w:rFonts w:ascii="OpenDyslexic" w:hAnsi="OpenDyslexic"/>
                <w:color w:val="FF0000"/>
                <w:sz w:val="36"/>
              </w:rPr>
              <w:t>i</w:t>
            </w:r>
            <w:r w:rsidRPr="004170BB">
              <w:rPr>
                <w:rFonts w:ascii="OpenDyslexic" w:hAnsi="OpenDyslexic"/>
                <w:sz w:val="36"/>
              </w:rPr>
              <w:t>nx</w:t>
            </w:r>
          </w:p>
        </w:tc>
        <w:tc>
          <w:tcPr>
            <w:tcW w:w="2427" w:type="dxa"/>
          </w:tcPr>
          <w:p w14:paraId="02640B9A" w14:textId="77777777" w:rsidR="004170BB" w:rsidRPr="004170BB" w:rsidRDefault="004170BB" w:rsidP="004170BB">
            <w:pPr>
              <w:jc w:val="center"/>
              <w:rPr>
                <w:rFonts w:ascii="OpenDyslexic" w:hAnsi="OpenDyslexic"/>
                <w:sz w:val="36"/>
              </w:rPr>
            </w:pPr>
            <w:r w:rsidRPr="004170BB">
              <w:rPr>
                <w:rFonts w:ascii="OpenDyslexic" w:hAnsi="OpenDyslexic"/>
                <w:sz w:val="36"/>
              </w:rPr>
              <w:t>experience</w:t>
            </w:r>
          </w:p>
        </w:tc>
        <w:tc>
          <w:tcPr>
            <w:tcW w:w="2286" w:type="dxa"/>
          </w:tcPr>
          <w:p w14:paraId="531DD5DB" w14:textId="77777777" w:rsidR="004170BB" w:rsidRPr="004170BB" w:rsidRDefault="004170BB" w:rsidP="004170BB">
            <w:pPr>
              <w:jc w:val="center"/>
              <w:rPr>
                <w:rFonts w:ascii="OpenDyslexic" w:hAnsi="OpenDyslexic"/>
                <w:sz w:val="36"/>
              </w:rPr>
            </w:pPr>
            <w:r w:rsidRPr="004170BB">
              <w:rPr>
                <w:rFonts w:ascii="OpenDyslexic" w:hAnsi="OpenDyslexic"/>
                <w:sz w:val="36"/>
              </w:rPr>
              <w:t>cl</w:t>
            </w:r>
            <w:r w:rsidRPr="00662A08">
              <w:rPr>
                <w:rFonts w:ascii="OpenDyslexic" w:hAnsi="OpenDyslexic"/>
                <w:color w:val="FF0000"/>
                <w:sz w:val="36"/>
              </w:rPr>
              <w:t>o</w:t>
            </w:r>
            <w:r w:rsidRPr="004170BB">
              <w:rPr>
                <w:rFonts w:ascii="OpenDyslexic" w:hAnsi="OpenDyslexic"/>
                <w:sz w:val="36"/>
              </w:rPr>
              <w:t>thes</w:t>
            </w:r>
          </w:p>
        </w:tc>
      </w:tr>
      <w:tr w:rsidR="004170BB" w14:paraId="214C2FB1" w14:textId="77777777" w:rsidTr="004170BB">
        <w:trPr>
          <w:trHeight w:val="743"/>
        </w:trPr>
        <w:tc>
          <w:tcPr>
            <w:tcW w:w="2383" w:type="dxa"/>
          </w:tcPr>
          <w:p w14:paraId="76F06026" w14:textId="77777777" w:rsidR="004170BB" w:rsidRPr="004170BB" w:rsidRDefault="004170BB" w:rsidP="004170BB">
            <w:pPr>
              <w:pStyle w:val="Default"/>
              <w:spacing w:before="61"/>
              <w:jc w:val="center"/>
              <w:rPr>
                <w:rFonts w:ascii="OpenDyslexic" w:hAnsi="OpenDyslexic" w:cstheme="majorHAnsi"/>
                <w:sz w:val="36"/>
                <w:szCs w:val="36"/>
              </w:rPr>
            </w:pPr>
            <w:r w:rsidRPr="004170BB">
              <w:rPr>
                <w:rFonts w:ascii="OpenDyslexic" w:hAnsi="OpenDyslexic" w:cstheme="majorHAnsi"/>
                <w:sz w:val="36"/>
                <w:szCs w:val="36"/>
              </w:rPr>
              <w:t>shar</w:t>
            </w:r>
            <w:r w:rsidRPr="004170BB">
              <w:rPr>
                <w:rFonts w:ascii="OpenDyslexic" w:hAnsi="OpenDyslexic" w:cstheme="majorHAnsi"/>
                <w:color w:val="FF0000"/>
                <w:sz w:val="36"/>
                <w:szCs w:val="36"/>
              </w:rPr>
              <w:t>ing</w:t>
            </w:r>
          </w:p>
        </w:tc>
        <w:tc>
          <w:tcPr>
            <w:tcW w:w="3228" w:type="dxa"/>
          </w:tcPr>
          <w:p w14:paraId="7EA57DC6" w14:textId="77777777" w:rsidR="004170BB" w:rsidRPr="004170BB" w:rsidRDefault="004170BB" w:rsidP="004170BB">
            <w:pPr>
              <w:jc w:val="center"/>
              <w:rPr>
                <w:rFonts w:ascii="OpenDyslexic" w:hAnsi="OpenDyslexic"/>
                <w:sz w:val="36"/>
                <w:szCs w:val="36"/>
              </w:rPr>
            </w:pPr>
            <w:r w:rsidRPr="004170BB">
              <w:rPr>
                <w:rFonts w:ascii="OpenDyslexic" w:hAnsi="OpenDyslexic"/>
                <w:sz w:val="36"/>
                <w:szCs w:val="36"/>
              </w:rPr>
              <w:t>frantical</w:t>
            </w:r>
            <w:r w:rsidRPr="004170BB">
              <w:rPr>
                <w:rFonts w:ascii="OpenDyslexic" w:hAnsi="OpenDyslexic"/>
                <w:color w:val="FF0000"/>
                <w:sz w:val="36"/>
                <w:szCs w:val="36"/>
              </w:rPr>
              <w:t>ly</w:t>
            </w:r>
            <w:r w:rsidRPr="004170BB">
              <w:rPr>
                <w:rFonts w:ascii="OpenDyslexic" w:hAnsi="OpenDyslexic"/>
                <w:sz w:val="36"/>
                <w:szCs w:val="36"/>
              </w:rPr>
              <w:t xml:space="preserve"> </w:t>
            </w:r>
          </w:p>
        </w:tc>
        <w:tc>
          <w:tcPr>
            <w:tcW w:w="2391" w:type="dxa"/>
          </w:tcPr>
          <w:p w14:paraId="2DD70B65" w14:textId="77777777" w:rsidR="004170BB" w:rsidRPr="004170BB" w:rsidRDefault="004170BB" w:rsidP="004170BB">
            <w:pPr>
              <w:jc w:val="center"/>
              <w:rPr>
                <w:rFonts w:ascii="OpenDyslexic" w:hAnsi="OpenDyslexic"/>
                <w:sz w:val="36"/>
              </w:rPr>
            </w:pPr>
            <w:r w:rsidRPr="004170BB">
              <w:rPr>
                <w:rFonts w:ascii="OpenDyslexic" w:hAnsi="OpenDyslexic"/>
                <w:sz w:val="36"/>
              </w:rPr>
              <w:t>continue</w:t>
            </w:r>
          </w:p>
        </w:tc>
        <w:tc>
          <w:tcPr>
            <w:tcW w:w="2594" w:type="dxa"/>
          </w:tcPr>
          <w:p w14:paraId="2DDCDBEA" w14:textId="77777777" w:rsidR="004170BB" w:rsidRPr="004170BB" w:rsidRDefault="004170BB" w:rsidP="004170BB">
            <w:pPr>
              <w:jc w:val="center"/>
              <w:rPr>
                <w:rFonts w:ascii="OpenDyslexic" w:hAnsi="OpenDyslexic"/>
                <w:sz w:val="36"/>
              </w:rPr>
            </w:pPr>
            <w:r w:rsidRPr="004170BB">
              <w:rPr>
                <w:rFonts w:ascii="OpenDyslexic" w:hAnsi="OpenDyslexic"/>
                <w:sz w:val="36"/>
              </w:rPr>
              <w:t>ball</w:t>
            </w:r>
            <w:r w:rsidRPr="004170BB">
              <w:rPr>
                <w:rFonts w:ascii="OpenDyslexic" w:hAnsi="OpenDyslexic"/>
                <w:color w:val="FF0000"/>
                <w:sz w:val="36"/>
              </w:rPr>
              <w:t>e</w:t>
            </w:r>
            <w:r w:rsidRPr="004170BB">
              <w:rPr>
                <w:rFonts w:ascii="OpenDyslexic" w:hAnsi="OpenDyslexic"/>
                <w:sz w:val="36"/>
              </w:rPr>
              <w:t>rina</w:t>
            </w:r>
          </w:p>
        </w:tc>
        <w:tc>
          <w:tcPr>
            <w:tcW w:w="2427" w:type="dxa"/>
          </w:tcPr>
          <w:p w14:paraId="0CED58A8" w14:textId="77777777" w:rsidR="004170BB" w:rsidRPr="004170BB" w:rsidRDefault="004170BB" w:rsidP="004170BB">
            <w:pPr>
              <w:jc w:val="center"/>
              <w:rPr>
                <w:rFonts w:ascii="OpenDyslexic" w:hAnsi="OpenDyslexic"/>
                <w:sz w:val="36"/>
              </w:rPr>
            </w:pPr>
            <w:r w:rsidRPr="004170BB">
              <w:rPr>
                <w:rFonts w:ascii="OpenDyslexic" w:hAnsi="OpenDyslexic"/>
                <w:sz w:val="36"/>
              </w:rPr>
              <w:t>experiment</w:t>
            </w:r>
          </w:p>
        </w:tc>
        <w:tc>
          <w:tcPr>
            <w:tcW w:w="2286" w:type="dxa"/>
          </w:tcPr>
          <w:p w14:paraId="086EE4CD" w14:textId="77777777" w:rsidR="004170BB" w:rsidRPr="004170BB" w:rsidRDefault="004170BB" w:rsidP="004170BB">
            <w:pPr>
              <w:jc w:val="center"/>
              <w:rPr>
                <w:rFonts w:ascii="OpenDyslexic" w:hAnsi="OpenDyslexic"/>
                <w:sz w:val="36"/>
              </w:rPr>
            </w:pPr>
            <w:r w:rsidRPr="004170BB">
              <w:rPr>
                <w:rFonts w:ascii="OpenDyslexic" w:hAnsi="OpenDyslexic"/>
                <w:sz w:val="36"/>
              </w:rPr>
              <w:t>h</w:t>
            </w:r>
            <w:r w:rsidRPr="00662A08">
              <w:rPr>
                <w:rFonts w:ascii="OpenDyslexic" w:hAnsi="OpenDyslexic"/>
                <w:color w:val="FF0000"/>
                <w:sz w:val="36"/>
              </w:rPr>
              <w:t>ear</w:t>
            </w:r>
            <w:r w:rsidRPr="004170BB">
              <w:rPr>
                <w:rFonts w:ascii="OpenDyslexic" w:hAnsi="OpenDyslexic"/>
                <w:sz w:val="36"/>
              </w:rPr>
              <w:t>d</w:t>
            </w:r>
          </w:p>
        </w:tc>
      </w:tr>
      <w:tr w:rsidR="004170BB" w14:paraId="55A80359" w14:textId="77777777" w:rsidTr="004170BB">
        <w:trPr>
          <w:trHeight w:val="743"/>
        </w:trPr>
        <w:tc>
          <w:tcPr>
            <w:tcW w:w="2383" w:type="dxa"/>
          </w:tcPr>
          <w:p w14:paraId="02CE5B04" w14:textId="77777777" w:rsidR="004170BB" w:rsidRPr="004170BB" w:rsidRDefault="004170BB" w:rsidP="004170BB">
            <w:pPr>
              <w:jc w:val="center"/>
              <w:rPr>
                <w:rFonts w:ascii="OpenDyslexic" w:hAnsi="OpenDyslexic"/>
                <w:sz w:val="36"/>
                <w:szCs w:val="36"/>
              </w:rPr>
            </w:pPr>
            <w:r w:rsidRPr="004170BB">
              <w:rPr>
                <w:rFonts w:ascii="OpenDyslexic" w:hAnsi="OpenDyslexic" w:cstheme="majorHAnsi"/>
                <w:sz w:val="36"/>
                <w:szCs w:val="36"/>
              </w:rPr>
              <w:t>loll</w:t>
            </w:r>
            <w:r w:rsidRPr="004170BB">
              <w:rPr>
                <w:rFonts w:ascii="OpenDyslexic" w:hAnsi="OpenDyslexic" w:cstheme="majorHAnsi"/>
                <w:color w:val="FF0000"/>
                <w:sz w:val="36"/>
                <w:szCs w:val="36"/>
              </w:rPr>
              <w:t>ies</w:t>
            </w:r>
          </w:p>
        </w:tc>
        <w:tc>
          <w:tcPr>
            <w:tcW w:w="3228" w:type="dxa"/>
          </w:tcPr>
          <w:p w14:paraId="41866765" w14:textId="77777777" w:rsidR="004170BB" w:rsidRPr="004170BB" w:rsidRDefault="004170BB" w:rsidP="004170BB">
            <w:pPr>
              <w:jc w:val="center"/>
              <w:rPr>
                <w:rFonts w:ascii="OpenDyslexic" w:hAnsi="OpenDyslexic"/>
                <w:sz w:val="36"/>
                <w:szCs w:val="36"/>
              </w:rPr>
            </w:pPr>
            <w:r w:rsidRPr="004170BB">
              <w:rPr>
                <w:rFonts w:ascii="OpenDyslexic" w:hAnsi="OpenDyslexic"/>
                <w:sz w:val="36"/>
                <w:szCs w:val="36"/>
              </w:rPr>
              <w:t>dramatical</w:t>
            </w:r>
            <w:r w:rsidRPr="004170BB">
              <w:rPr>
                <w:rFonts w:ascii="OpenDyslexic" w:hAnsi="OpenDyslexic"/>
                <w:color w:val="FF0000"/>
                <w:sz w:val="36"/>
                <w:szCs w:val="36"/>
              </w:rPr>
              <w:t>ly</w:t>
            </w:r>
          </w:p>
        </w:tc>
        <w:tc>
          <w:tcPr>
            <w:tcW w:w="2391" w:type="dxa"/>
          </w:tcPr>
          <w:p w14:paraId="5C395759" w14:textId="77777777" w:rsidR="004170BB" w:rsidRPr="001A5346" w:rsidRDefault="004170BB" w:rsidP="004170BB"/>
        </w:tc>
        <w:tc>
          <w:tcPr>
            <w:tcW w:w="2594" w:type="dxa"/>
          </w:tcPr>
          <w:p w14:paraId="1ED8D105" w14:textId="77777777" w:rsidR="004170BB" w:rsidRPr="004170BB" w:rsidRDefault="004170BB" w:rsidP="004170BB">
            <w:pPr>
              <w:jc w:val="center"/>
              <w:rPr>
                <w:rFonts w:ascii="OpenDyslexic" w:hAnsi="OpenDyslexic"/>
                <w:sz w:val="36"/>
              </w:rPr>
            </w:pPr>
            <w:r w:rsidRPr="004170BB">
              <w:rPr>
                <w:rFonts w:ascii="OpenDyslexic" w:hAnsi="OpenDyslexic"/>
                <w:sz w:val="36"/>
              </w:rPr>
              <w:t>b</w:t>
            </w:r>
            <w:r w:rsidRPr="004170BB">
              <w:rPr>
                <w:rFonts w:ascii="OpenDyslexic" w:hAnsi="OpenDyslexic"/>
                <w:color w:val="FF0000"/>
                <w:sz w:val="36"/>
              </w:rPr>
              <w:t>ui</w:t>
            </w:r>
            <w:r w:rsidRPr="004170BB">
              <w:rPr>
                <w:rFonts w:ascii="OpenDyslexic" w:hAnsi="OpenDyslexic"/>
                <w:sz w:val="36"/>
              </w:rPr>
              <w:t>lder</w:t>
            </w:r>
          </w:p>
        </w:tc>
        <w:tc>
          <w:tcPr>
            <w:tcW w:w="2427" w:type="dxa"/>
          </w:tcPr>
          <w:p w14:paraId="7ED75E91" w14:textId="77777777" w:rsidR="004170BB" w:rsidRPr="004170BB" w:rsidRDefault="004170BB" w:rsidP="004170BB">
            <w:pPr>
              <w:jc w:val="center"/>
              <w:rPr>
                <w:rFonts w:ascii="OpenDyslexic" w:hAnsi="OpenDyslexic"/>
                <w:sz w:val="36"/>
                <w:szCs w:val="36"/>
              </w:rPr>
            </w:pPr>
          </w:p>
        </w:tc>
        <w:tc>
          <w:tcPr>
            <w:tcW w:w="2286" w:type="dxa"/>
          </w:tcPr>
          <w:p w14:paraId="2753D1E5" w14:textId="77777777" w:rsidR="004170BB" w:rsidRPr="00662A08" w:rsidRDefault="00662A08" w:rsidP="00662A08">
            <w:pPr>
              <w:jc w:val="center"/>
              <w:rPr>
                <w:rFonts w:ascii="OpenDyslexic" w:hAnsi="OpenDyslexic"/>
                <w:sz w:val="36"/>
              </w:rPr>
            </w:pPr>
            <w:r>
              <w:rPr>
                <w:rFonts w:ascii="OpenDyslexic" w:hAnsi="OpenDyslexic"/>
                <w:sz w:val="36"/>
              </w:rPr>
              <w:t>ag</w:t>
            </w:r>
            <w:r w:rsidRPr="00662A08">
              <w:rPr>
                <w:rFonts w:ascii="OpenDyslexic" w:hAnsi="OpenDyslexic"/>
                <w:color w:val="FF0000"/>
                <w:sz w:val="36"/>
              </w:rPr>
              <w:t>ai</w:t>
            </w:r>
            <w:r>
              <w:rPr>
                <w:rFonts w:ascii="OpenDyslexic" w:hAnsi="OpenDyslexic"/>
                <w:sz w:val="36"/>
              </w:rPr>
              <w:t>n</w:t>
            </w:r>
          </w:p>
        </w:tc>
      </w:tr>
    </w:tbl>
    <w:p w14:paraId="29956046" w14:textId="77777777" w:rsidR="00D667BE" w:rsidRDefault="00D667BE" w:rsidP="005529E1">
      <w:pPr>
        <w:rPr>
          <w:rFonts w:ascii="OpenDyslexic" w:hAnsi="OpenDyslexic"/>
          <w:sz w:val="28"/>
        </w:rPr>
      </w:pPr>
      <w:r w:rsidRPr="00D667BE">
        <w:rPr>
          <w:rFonts w:ascii="OpenDyslexic" w:hAnsi="OpenDyslexic"/>
          <w:noProof/>
          <w:sz w:val="28"/>
          <w:lang w:eastAsia="en-GB"/>
        </w:rPr>
        <w:drawing>
          <wp:anchor distT="0" distB="0" distL="114300" distR="114300" simplePos="0" relativeHeight="251660288" behindDoc="0" locked="0" layoutInCell="1" allowOverlap="1" wp14:anchorId="08EFC70E" wp14:editId="71B40C65">
            <wp:simplePos x="0" y="0"/>
            <wp:positionH relativeFrom="column">
              <wp:posOffset>4869</wp:posOffset>
            </wp:positionH>
            <wp:positionV relativeFrom="paragraph">
              <wp:posOffset>310091</wp:posOffset>
            </wp:positionV>
            <wp:extent cx="8863330" cy="414867"/>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91727"/>
                    <a:stretch/>
                  </pic:blipFill>
                  <pic:spPr bwMode="auto">
                    <a:xfrm>
                      <a:off x="0" y="0"/>
                      <a:ext cx="8863330" cy="4148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OpenDyslexic" w:hAnsi="OpenDyslexic"/>
          <w:sz w:val="28"/>
        </w:rPr>
        <w:t>Rules for adding suffixes:</w:t>
      </w:r>
    </w:p>
    <w:p w14:paraId="629B2955" w14:textId="77777777" w:rsidR="00D667BE" w:rsidRDefault="00D667BE" w:rsidP="005529E1">
      <w:pPr>
        <w:rPr>
          <w:rFonts w:ascii="OpenDyslexic" w:hAnsi="OpenDyslexic"/>
          <w:sz w:val="28"/>
        </w:rPr>
      </w:pPr>
      <w:r w:rsidRPr="00D667BE">
        <w:rPr>
          <w:rFonts w:ascii="OpenDyslexic" w:hAnsi="OpenDyslexic"/>
          <w:noProof/>
          <w:sz w:val="28"/>
          <w:lang w:eastAsia="en-GB"/>
        </w:rPr>
        <w:drawing>
          <wp:anchor distT="0" distB="0" distL="114300" distR="114300" simplePos="0" relativeHeight="251658240" behindDoc="0" locked="0" layoutInCell="1" allowOverlap="1" wp14:anchorId="3086D9DF" wp14:editId="40612072">
            <wp:simplePos x="0" y="0"/>
            <wp:positionH relativeFrom="column">
              <wp:posOffset>8255</wp:posOffset>
            </wp:positionH>
            <wp:positionV relativeFrom="paragraph">
              <wp:posOffset>328930</wp:posOffset>
            </wp:positionV>
            <wp:extent cx="8863330" cy="958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80875"/>
                    <a:stretch/>
                  </pic:blipFill>
                  <pic:spPr bwMode="auto">
                    <a:xfrm>
                      <a:off x="0" y="0"/>
                      <a:ext cx="8863330" cy="958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8D7BCA" w14:textId="77777777" w:rsidR="00D667BE" w:rsidRDefault="00D667BE" w:rsidP="005529E1">
      <w:pPr>
        <w:rPr>
          <w:rFonts w:ascii="OpenDyslexic" w:hAnsi="OpenDyslexic"/>
          <w:sz w:val="28"/>
        </w:rPr>
      </w:pPr>
    </w:p>
    <w:p w14:paraId="4FD2F363" w14:textId="3942E475" w:rsidR="00D667BE" w:rsidRDefault="00D667BE" w:rsidP="005529E1">
      <w:pPr>
        <w:rPr>
          <w:rFonts w:ascii="OpenDyslexic" w:hAnsi="OpenDyslexic"/>
          <w:sz w:val="28"/>
        </w:rPr>
      </w:pPr>
    </w:p>
    <w:p w14:paraId="6ACFF24E" w14:textId="6A44B677" w:rsidR="00A15744" w:rsidRDefault="005529E1" w:rsidP="005529E1">
      <w:pPr>
        <w:rPr>
          <w:rFonts w:ascii="OpenDyslexic" w:hAnsi="OpenDyslexic"/>
          <w:sz w:val="28"/>
        </w:rPr>
      </w:pPr>
      <w:r w:rsidRPr="00640FD0">
        <w:rPr>
          <w:rFonts w:ascii="OpenDyslexic" w:hAnsi="OpenDyslexic"/>
          <w:sz w:val="28"/>
        </w:rPr>
        <w:t>Strategies to support learning spellings at home.</w:t>
      </w:r>
      <w:r w:rsidR="00C62F57" w:rsidRPr="00C62F57">
        <w:rPr>
          <w:rFonts w:ascii="OpenDyslexic" w:hAnsi="OpenDyslexic"/>
          <w:noProof/>
          <w:lang w:eastAsia="en-GB"/>
        </w:rPr>
        <w:t xml:space="preserve"> </w:t>
      </w:r>
    </w:p>
    <w:p w14:paraId="468F9644" w14:textId="5643324C" w:rsidR="00A15744" w:rsidRPr="00640FD0" w:rsidRDefault="000315C7" w:rsidP="00640FD0">
      <w:pPr>
        <w:tabs>
          <w:tab w:val="left" w:pos="5674"/>
        </w:tabs>
        <w:rPr>
          <w:rFonts w:ascii="OpenDyslexic" w:hAnsi="OpenDyslexic"/>
        </w:rPr>
      </w:pPr>
      <w:r>
        <w:rPr>
          <w:noProof/>
        </w:rPr>
        <w:drawing>
          <wp:anchor distT="0" distB="0" distL="114300" distR="114300" simplePos="0" relativeHeight="251677696" behindDoc="0" locked="0" layoutInCell="1" allowOverlap="1" wp14:anchorId="77AA3222" wp14:editId="6AED669F">
            <wp:simplePos x="0" y="0"/>
            <wp:positionH relativeFrom="margin">
              <wp:align>center</wp:align>
            </wp:positionH>
            <wp:positionV relativeFrom="paragraph">
              <wp:posOffset>2988</wp:posOffset>
            </wp:positionV>
            <wp:extent cx="7315200" cy="5169535"/>
            <wp:effectExtent l="0" t="0" r="0" b="0"/>
            <wp:wrapNone/>
            <wp:docPr id="280996872" name="Picture 1" descr="Year 2 Spelling: Worksheets and Activities - Emile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ar 2 Spelling: Worksheets and Activities - Emile 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0" cy="516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C62F57">
        <w:rPr>
          <w:rFonts w:ascii="OpenDyslexic" w:hAnsi="OpenDyslexic"/>
          <w:noProof/>
          <w:lang w:eastAsia="en-GB"/>
        </w:rPr>
        <mc:AlternateContent>
          <mc:Choice Requires="wps">
            <w:drawing>
              <wp:anchor distT="0" distB="0" distL="114300" distR="114300" simplePos="0" relativeHeight="251676672" behindDoc="0" locked="0" layoutInCell="1" allowOverlap="1" wp14:anchorId="58E71664" wp14:editId="3452F0B7">
                <wp:simplePos x="0" y="0"/>
                <wp:positionH relativeFrom="column">
                  <wp:posOffset>6298442</wp:posOffset>
                </wp:positionH>
                <wp:positionV relativeFrom="paragraph">
                  <wp:posOffset>1923548</wp:posOffset>
                </wp:positionV>
                <wp:extent cx="259308" cy="211541"/>
                <wp:effectExtent l="0" t="0" r="26670" b="17145"/>
                <wp:wrapNone/>
                <wp:docPr id="11" name="Rectangle 11"/>
                <wp:cNvGraphicFramePr/>
                <a:graphic xmlns:a="http://schemas.openxmlformats.org/drawingml/2006/main">
                  <a:graphicData uri="http://schemas.microsoft.com/office/word/2010/wordprocessingShape">
                    <wps:wsp>
                      <wps:cNvSpPr/>
                      <wps:spPr>
                        <a:xfrm>
                          <a:off x="0" y="0"/>
                          <a:ext cx="259308" cy="2115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0E5D0E" id="Rectangle 11" o:spid="_x0000_s1026" style="position:absolute;margin-left:495.95pt;margin-top:151.45pt;width:20.4pt;height:16.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" fillcolor="white [3212]" strokecolor="white [3212]" strokeweight="1pt"/>
            </w:pict>
          </mc:Fallback>
        </mc:AlternateContent>
      </w:r>
      <w:r w:rsidR="00C62F57">
        <w:rPr>
          <w:rFonts w:ascii="OpenDyslexic" w:hAnsi="OpenDyslexic"/>
          <w:noProof/>
          <w:lang w:eastAsia="en-GB"/>
        </w:rPr>
        <mc:AlternateContent>
          <mc:Choice Requires="wps">
            <w:drawing>
              <wp:anchor distT="0" distB="0" distL="114300" distR="114300" simplePos="0" relativeHeight="251674624" behindDoc="0" locked="0" layoutInCell="1" allowOverlap="1" wp14:anchorId="58E71664" wp14:editId="3452F0B7">
                <wp:simplePos x="0" y="0"/>
                <wp:positionH relativeFrom="column">
                  <wp:posOffset>4107977</wp:posOffset>
                </wp:positionH>
                <wp:positionV relativeFrom="paragraph">
                  <wp:posOffset>1896253</wp:posOffset>
                </wp:positionV>
                <wp:extent cx="259308" cy="211541"/>
                <wp:effectExtent l="0" t="0" r="26670" b="17145"/>
                <wp:wrapNone/>
                <wp:docPr id="10" name="Rectangle 10"/>
                <wp:cNvGraphicFramePr/>
                <a:graphic xmlns:a="http://schemas.openxmlformats.org/drawingml/2006/main">
                  <a:graphicData uri="http://schemas.microsoft.com/office/word/2010/wordprocessingShape">
                    <wps:wsp>
                      <wps:cNvSpPr/>
                      <wps:spPr>
                        <a:xfrm>
                          <a:off x="0" y="0"/>
                          <a:ext cx="259308" cy="2115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95D41" id="Rectangle 10" o:spid="_x0000_s1026" style="position:absolute;margin-left:323.45pt;margin-top:149.3pt;width:20.4pt;height:16.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" fillcolor="white [3212]" strokecolor="white [3212]" strokeweight="1pt"/>
            </w:pict>
          </mc:Fallback>
        </mc:AlternateContent>
      </w:r>
      <w:r w:rsidR="00C62F57">
        <w:rPr>
          <w:rFonts w:ascii="OpenDyslexic" w:hAnsi="OpenDyslexic"/>
          <w:noProof/>
          <w:lang w:eastAsia="en-GB"/>
        </w:rPr>
        <mc:AlternateContent>
          <mc:Choice Requires="wps">
            <w:drawing>
              <wp:anchor distT="0" distB="0" distL="114300" distR="114300" simplePos="0" relativeHeight="251672576" behindDoc="0" locked="0" layoutInCell="1" allowOverlap="1" wp14:anchorId="58E71664" wp14:editId="3452F0B7">
                <wp:simplePos x="0" y="0"/>
                <wp:positionH relativeFrom="column">
                  <wp:posOffset>6353033</wp:posOffset>
                </wp:positionH>
                <wp:positionV relativeFrom="paragraph">
                  <wp:posOffset>156162</wp:posOffset>
                </wp:positionV>
                <wp:extent cx="259308" cy="211541"/>
                <wp:effectExtent l="0" t="0" r="26670" b="17145"/>
                <wp:wrapNone/>
                <wp:docPr id="9" name="Rectangle 9"/>
                <wp:cNvGraphicFramePr/>
                <a:graphic xmlns:a="http://schemas.openxmlformats.org/drawingml/2006/main">
                  <a:graphicData uri="http://schemas.microsoft.com/office/word/2010/wordprocessingShape">
                    <wps:wsp>
                      <wps:cNvSpPr/>
                      <wps:spPr>
                        <a:xfrm>
                          <a:off x="0" y="0"/>
                          <a:ext cx="259308" cy="2115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6E8E5" id="Rectangle 9" o:spid="_x0000_s1026" style="position:absolute;margin-left:500.25pt;margin-top:12.3pt;width:20.4pt;height:16.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" fillcolor="white [3212]" strokecolor="white [3212]" strokeweight="1pt"/>
            </w:pict>
          </mc:Fallback>
        </mc:AlternateContent>
      </w:r>
      <w:r w:rsidR="00C62F57">
        <w:rPr>
          <w:rFonts w:ascii="OpenDyslexic" w:hAnsi="OpenDyslexic"/>
          <w:noProof/>
          <w:lang w:eastAsia="en-GB"/>
        </w:rPr>
        <mc:AlternateContent>
          <mc:Choice Requires="wps">
            <w:drawing>
              <wp:anchor distT="0" distB="0" distL="114300" distR="114300" simplePos="0" relativeHeight="251670528" behindDoc="0" locked="0" layoutInCell="1" allowOverlap="1" wp14:anchorId="58E71664" wp14:editId="3452F0B7">
                <wp:simplePos x="0" y="0"/>
                <wp:positionH relativeFrom="column">
                  <wp:posOffset>2279176</wp:posOffset>
                </wp:positionH>
                <wp:positionV relativeFrom="paragraph">
                  <wp:posOffset>1889429</wp:posOffset>
                </wp:positionV>
                <wp:extent cx="259308" cy="211541"/>
                <wp:effectExtent l="0" t="0" r="26670" b="17145"/>
                <wp:wrapNone/>
                <wp:docPr id="8" name="Rectangle 8"/>
                <wp:cNvGraphicFramePr/>
                <a:graphic xmlns:a="http://schemas.openxmlformats.org/drawingml/2006/main">
                  <a:graphicData uri="http://schemas.microsoft.com/office/word/2010/wordprocessingShape">
                    <wps:wsp>
                      <wps:cNvSpPr/>
                      <wps:spPr>
                        <a:xfrm>
                          <a:off x="0" y="0"/>
                          <a:ext cx="259308" cy="2115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B85111" id="Rectangle 8" o:spid="_x0000_s1026" style="position:absolute;margin-left:179.45pt;margin-top:148.75pt;width:20.4pt;height:16.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" fillcolor="white [3212]" strokecolor="white [3212]" strokeweight="1pt"/>
            </w:pict>
          </mc:Fallback>
        </mc:AlternateContent>
      </w:r>
      <w:r w:rsidR="00C62F57">
        <w:rPr>
          <w:rFonts w:ascii="OpenDyslexic" w:hAnsi="OpenDyslexic"/>
          <w:noProof/>
          <w:lang w:eastAsia="en-GB"/>
        </w:rPr>
        <mc:AlternateContent>
          <mc:Choice Requires="wps">
            <w:drawing>
              <wp:anchor distT="0" distB="0" distL="114300" distR="114300" simplePos="0" relativeHeight="251668480" behindDoc="0" locked="0" layoutInCell="1" allowOverlap="1" wp14:anchorId="58E71664" wp14:editId="3452F0B7">
                <wp:simplePos x="0" y="0"/>
                <wp:positionH relativeFrom="column">
                  <wp:posOffset>4039737</wp:posOffset>
                </wp:positionH>
                <wp:positionV relativeFrom="paragraph">
                  <wp:posOffset>139652</wp:posOffset>
                </wp:positionV>
                <wp:extent cx="259308" cy="211541"/>
                <wp:effectExtent l="0" t="0" r="26670" b="17145"/>
                <wp:wrapNone/>
                <wp:docPr id="7" name="Rectangle 7"/>
                <wp:cNvGraphicFramePr/>
                <a:graphic xmlns:a="http://schemas.openxmlformats.org/drawingml/2006/main">
                  <a:graphicData uri="http://schemas.microsoft.com/office/word/2010/wordprocessingShape">
                    <wps:wsp>
                      <wps:cNvSpPr/>
                      <wps:spPr>
                        <a:xfrm>
                          <a:off x="0" y="0"/>
                          <a:ext cx="259308" cy="2115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FC8712" id="Rectangle 7" o:spid="_x0000_s1026" style="position:absolute;margin-left:318.1pt;margin-top:11pt;width:20.4pt;height:16.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" fillcolor="white [3212]" strokecolor="white [3212]" strokeweight="1pt"/>
            </w:pict>
          </mc:Fallback>
        </mc:AlternateContent>
      </w:r>
      <w:r w:rsidR="00C62F57">
        <w:rPr>
          <w:rFonts w:ascii="OpenDyslexic" w:hAnsi="OpenDyslexic"/>
          <w:noProof/>
          <w:lang w:eastAsia="en-GB"/>
        </w:rPr>
        <mc:AlternateContent>
          <mc:Choice Requires="wps">
            <w:drawing>
              <wp:anchor distT="0" distB="0" distL="114300" distR="114300" simplePos="0" relativeHeight="251666432" behindDoc="0" locked="0" layoutInCell="1" allowOverlap="1" wp14:anchorId="58E71664" wp14:editId="3452F0B7">
                <wp:simplePos x="0" y="0"/>
                <wp:positionH relativeFrom="column">
                  <wp:posOffset>109182</wp:posOffset>
                </wp:positionH>
                <wp:positionV relativeFrom="paragraph">
                  <wp:posOffset>1886917</wp:posOffset>
                </wp:positionV>
                <wp:extent cx="225188" cy="211541"/>
                <wp:effectExtent l="0" t="0" r="22860" b="17145"/>
                <wp:wrapNone/>
                <wp:docPr id="6" name="Rectangle 6"/>
                <wp:cNvGraphicFramePr/>
                <a:graphic xmlns:a="http://schemas.openxmlformats.org/drawingml/2006/main">
                  <a:graphicData uri="http://schemas.microsoft.com/office/word/2010/wordprocessingShape">
                    <wps:wsp>
                      <wps:cNvSpPr/>
                      <wps:spPr>
                        <a:xfrm>
                          <a:off x="0" y="0"/>
                          <a:ext cx="225188" cy="2115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461F74" id="Rectangle 6" o:spid="_x0000_s1026" style="position:absolute;margin-left:8.6pt;margin-top:148.6pt;width:17.75pt;height:16.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" fillcolor="white [3212]" strokecolor="white [3212]" strokeweight="1pt"/>
            </w:pict>
          </mc:Fallback>
        </mc:AlternateContent>
      </w:r>
      <w:r w:rsidR="00C62F57">
        <w:rPr>
          <w:rFonts w:ascii="OpenDyslexic" w:hAnsi="OpenDyslexic"/>
          <w:noProof/>
          <w:lang w:eastAsia="en-GB"/>
        </w:rPr>
        <mc:AlternateContent>
          <mc:Choice Requires="wps">
            <w:drawing>
              <wp:anchor distT="0" distB="0" distL="114300" distR="114300" simplePos="0" relativeHeight="251664384" behindDoc="0" locked="0" layoutInCell="1" allowOverlap="1" wp14:anchorId="58E71664" wp14:editId="3452F0B7">
                <wp:simplePos x="0" y="0"/>
                <wp:positionH relativeFrom="column">
                  <wp:posOffset>2253852</wp:posOffset>
                </wp:positionH>
                <wp:positionV relativeFrom="paragraph">
                  <wp:posOffset>141814</wp:posOffset>
                </wp:positionV>
                <wp:extent cx="259308" cy="211541"/>
                <wp:effectExtent l="0" t="0" r="26670" b="17145"/>
                <wp:wrapNone/>
                <wp:docPr id="5" name="Rectangle 5"/>
                <wp:cNvGraphicFramePr/>
                <a:graphic xmlns:a="http://schemas.openxmlformats.org/drawingml/2006/main">
                  <a:graphicData uri="http://schemas.microsoft.com/office/word/2010/wordprocessingShape">
                    <wps:wsp>
                      <wps:cNvSpPr/>
                      <wps:spPr>
                        <a:xfrm>
                          <a:off x="0" y="0"/>
                          <a:ext cx="259308" cy="2115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75A39" id="Rectangle 5" o:spid="_x0000_s1026" style="position:absolute;margin-left:177.45pt;margin-top:11.15pt;width:20.4pt;height:16.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" fillcolor="white [3212]" strokecolor="white [3212]" strokeweight="1pt"/>
            </w:pict>
          </mc:Fallback>
        </mc:AlternateContent>
      </w:r>
      <w:r w:rsidR="00C62F57">
        <w:rPr>
          <w:rFonts w:ascii="OpenDyslexic" w:hAnsi="OpenDyslexic"/>
          <w:noProof/>
          <w:lang w:eastAsia="en-GB"/>
        </w:rPr>
        <mc:AlternateContent>
          <mc:Choice Requires="wps">
            <w:drawing>
              <wp:anchor distT="0" distB="0" distL="114300" distR="114300" simplePos="0" relativeHeight="251662336" behindDoc="0" locked="0" layoutInCell="1" allowOverlap="1" wp14:anchorId="6926867C" wp14:editId="0602316C">
                <wp:simplePos x="0" y="0"/>
                <wp:positionH relativeFrom="column">
                  <wp:posOffset>498143</wp:posOffset>
                </wp:positionH>
                <wp:positionV relativeFrom="paragraph">
                  <wp:posOffset>133179</wp:posOffset>
                </wp:positionV>
                <wp:extent cx="259308" cy="211541"/>
                <wp:effectExtent l="0" t="0" r="26670" b="17145"/>
                <wp:wrapNone/>
                <wp:docPr id="4" name="Rectangle 4"/>
                <wp:cNvGraphicFramePr/>
                <a:graphic xmlns:a="http://schemas.openxmlformats.org/drawingml/2006/main">
                  <a:graphicData uri="http://schemas.microsoft.com/office/word/2010/wordprocessingShape">
                    <wps:wsp>
                      <wps:cNvSpPr/>
                      <wps:spPr>
                        <a:xfrm>
                          <a:off x="0" y="0"/>
                          <a:ext cx="259308" cy="2115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3699C" id="Rectangle 4" o:spid="_x0000_s1026" style="position:absolute;margin-left:39.2pt;margin-top:10.5pt;width:20.4pt;height:16.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" fillcolor="white [3212]" strokecolor="white [3212]" strokeweight="1pt"/>
            </w:pict>
          </mc:Fallback>
        </mc:AlternateContent>
      </w:r>
      <w:r w:rsidRPr="000315C7">
        <w:t xml:space="preserve"> </w:t>
      </w:r>
    </w:p>
    <w:sectPr w:rsidR="00A15744" w:rsidRPr="00640FD0" w:rsidSect="00A4224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Dyslexic">
    <w:altName w:val="Calibri"/>
    <w:panose1 w:val="000000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744"/>
    <w:rsid w:val="000315C7"/>
    <w:rsid w:val="0013191A"/>
    <w:rsid w:val="00285FEF"/>
    <w:rsid w:val="004170BB"/>
    <w:rsid w:val="00441418"/>
    <w:rsid w:val="004518A9"/>
    <w:rsid w:val="00523102"/>
    <w:rsid w:val="005529E1"/>
    <w:rsid w:val="00640FD0"/>
    <w:rsid w:val="00662A08"/>
    <w:rsid w:val="007343A5"/>
    <w:rsid w:val="00793E55"/>
    <w:rsid w:val="007A008A"/>
    <w:rsid w:val="007D4EA5"/>
    <w:rsid w:val="009308D2"/>
    <w:rsid w:val="0096732F"/>
    <w:rsid w:val="00A12B4B"/>
    <w:rsid w:val="00A15744"/>
    <w:rsid w:val="00A4224D"/>
    <w:rsid w:val="00A95994"/>
    <w:rsid w:val="00AC70F3"/>
    <w:rsid w:val="00C374AE"/>
    <w:rsid w:val="00C62F57"/>
    <w:rsid w:val="00CD36BA"/>
    <w:rsid w:val="00D667BE"/>
    <w:rsid w:val="00EE3204"/>
    <w:rsid w:val="00F50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E809"/>
  <w15:chartTrackingRefBased/>
  <w15:docId w15:val="{F540893A-B9E7-45A4-8810-106B4954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B4B"/>
    <w:rPr>
      <w:rFonts w:ascii="Segoe UI" w:hAnsi="Segoe UI" w:cs="Segoe UI"/>
      <w:sz w:val="18"/>
      <w:szCs w:val="18"/>
    </w:rPr>
  </w:style>
  <w:style w:type="paragraph" w:customStyle="1" w:styleId="Default">
    <w:name w:val="Default"/>
    <w:rsid w:val="00793E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c61cf2-cee0-45aa-b45c-5970d4bb5431">
      <Terms xmlns="http://schemas.microsoft.com/office/infopath/2007/PartnerControls"/>
    </lcf76f155ced4ddcb4097134ff3c332f>
    <TaxCatchAll xmlns="bc6595d4-81d1-4429-8864-1d1cfbb0fa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6A918AC0349A40A9EB95A6EC52C422" ma:contentTypeVersion="15" ma:contentTypeDescription="Create a new document." ma:contentTypeScope="" ma:versionID="9f39483bb98fd90fe430d752e1cd4b3a">
  <xsd:schema xmlns:xsd="http://www.w3.org/2001/XMLSchema" xmlns:xs="http://www.w3.org/2001/XMLSchema" xmlns:p="http://schemas.microsoft.com/office/2006/metadata/properties" xmlns:ns2="8cc61cf2-cee0-45aa-b45c-5970d4bb5431" xmlns:ns3="bc6595d4-81d1-4429-8864-1d1cfbb0fa02" targetNamespace="http://schemas.microsoft.com/office/2006/metadata/properties" ma:root="true" ma:fieldsID="b0b24e7516e6e36fd34cdd8467009f8b" ns2:_="" ns3:_="">
    <xsd:import namespace="8cc61cf2-cee0-45aa-b45c-5970d4bb5431"/>
    <xsd:import namespace="bc6595d4-81d1-4429-8864-1d1cfbb0fa0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61cf2-cee0-45aa-b45c-5970d4bb5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780a4c2-6c62-4038-ae33-119b18a67b0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6595d4-81d1-4429-8864-1d1cfbb0fa0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c5f3d37-13f5-4123-9a0a-18c89c4f7a3d}" ma:internalName="TaxCatchAll" ma:showField="CatchAllData" ma:web="bc6595d4-81d1-4429-8864-1d1cfbb0fa0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A37B1-8DBA-42B4-BEFB-EDCC5137AC7F}">
  <ds:schemaRefs>
    <ds:schemaRef ds:uri="http://schemas.microsoft.com/office/2006/metadata/properties"/>
    <ds:schemaRef ds:uri="http://schemas.microsoft.com/office/infopath/2007/PartnerControls"/>
    <ds:schemaRef ds:uri="8cc61cf2-cee0-45aa-b45c-5970d4bb5431"/>
    <ds:schemaRef ds:uri="bc6595d4-81d1-4429-8864-1d1cfbb0fa02"/>
  </ds:schemaRefs>
</ds:datastoreItem>
</file>

<file path=customXml/itemProps2.xml><?xml version="1.0" encoding="utf-8"?>
<ds:datastoreItem xmlns:ds="http://schemas.openxmlformats.org/officeDocument/2006/customXml" ds:itemID="{A2CDF476-6D0E-49ED-883C-B578AF5010CD}">
  <ds:schemaRefs>
    <ds:schemaRef ds:uri="http://schemas.microsoft.com/sharepoint/v3/contenttype/forms"/>
  </ds:schemaRefs>
</ds:datastoreItem>
</file>

<file path=customXml/itemProps3.xml><?xml version="1.0" encoding="utf-8"?>
<ds:datastoreItem xmlns:ds="http://schemas.openxmlformats.org/officeDocument/2006/customXml" ds:itemID="{4D89DBB6-BD7F-4D0F-B118-CC5097698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61cf2-cee0-45aa-b45c-5970d4bb5431"/>
    <ds:schemaRef ds:uri="bc6595d4-81d1-4429-8864-1d1cfbb0f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John</dc:creator>
  <cp:keywords/>
  <dc:description/>
  <cp:lastModifiedBy>Megan Care</cp:lastModifiedBy>
  <cp:revision>7</cp:revision>
  <cp:lastPrinted>2023-04-17T07:39:00Z</cp:lastPrinted>
  <dcterms:created xsi:type="dcterms:W3CDTF">2023-04-16T19:46:00Z</dcterms:created>
  <dcterms:modified xsi:type="dcterms:W3CDTF">2024-04-16T13:57:00Z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0x010100E06A918AC0349A40A9EB95A6EC52C422</vt:lpwstr>
  </property>
  <property fmtid="{D5CDD505-2E9C-101B-9397-08002B2CF9AE}" pid="3" name="Order">
    <vt:r8>7189800</vt:r8>
  </property>
  <property fmtid="{D5CDD505-2E9C-101B-9397-08002B2CF9AE}" pid="4" name="MediaServiceImageTags">
    <vt:lpwstr/>
  </property>
</Properties>
</file>